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848A7" w14:textId="77777777" w:rsidR="004C0F74" w:rsidRPr="004C0F74" w:rsidRDefault="004C0F74" w:rsidP="004C0F74">
      <w:pPr>
        <w:rPr>
          <w:lang w:val="en-NZ" w:eastAsia="en-NZ"/>
        </w:rPr>
      </w:pPr>
    </w:p>
    <w:p w14:paraId="683AFA4F" w14:textId="3A580CB4" w:rsidR="00F15C12" w:rsidRPr="004C0F74" w:rsidRDefault="004C0F74" w:rsidP="004C0F74">
      <w:pPr>
        <w:tabs>
          <w:tab w:val="left" w:pos="3394"/>
        </w:tabs>
        <w:rPr>
          <w:lang w:val="en-NZ" w:eastAsia="en-NZ"/>
        </w:rPr>
        <w:sectPr w:rsidR="00F15C12" w:rsidRPr="004C0F74" w:rsidSect="003A1921">
          <w:pgSz w:w="11907" w:h="16840" w:code="9"/>
          <w:pgMar w:top="1440" w:right="1797" w:bottom="1134" w:left="1797" w:header="720" w:footer="720" w:gutter="0"/>
          <w:cols w:space="720"/>
        </w:sectPr>
      </w:pPr>
      <w:r>
        <w:rPr>
          <w:lang w:val="en-NZ" w:eastAsia="en-NZ"/>
        </w:rPr>
        <w:tab/>
      </w:r>
    </w:p>
    <w:p w14:paraId="3D1A40E4" w14:textId="77777777" w:rsidR="00945D11" w:rsidRPr="0025531C" w:rsidRDefault="00945D11" w:rsidP="00945D11">
      <w:pPr>
        <w:pStyle w:val="NCEAHeadInfoL2"/>
        <w:rPr>
          <w:b w:val="0"/>
        </w:rPr>
      </w:pPr>
      <w:r w:rsidRPr="0025531C">
        <w:lastRenderedPageBreak/>
        <w:t>Achievement Standard English 90857:</w:t>
      </w:r>
      <w:r w:rsidRPr="0025531C">
        <w:rPr>
          <w:b w:val="0"/>
        </w:rPr>
        <w:t xml:space="preserve"> Construct and deliver an oral text</w:t>
      </w:r>
    </w:p>
    <w:p w14:paraId="333838C1" w14:textId="77777777" w:rsidR="00945D11" w:rsidRPr="0025531C" w:rsidRDefault="00945D11" w:rsidP="00945D11">
      <w:pPr>
        <w:pStyle w:val="NCEAHeadInfoL2"/>
      </w:pPr>
      <w:r w:rsidRPr="0025531C">
        <w:rPr>
          <w:szCs w:val="22"/>
        </w:rPr>
        <w:t xml:space="preserve">Resource reference: </w:t>
      </w:r>
      <w:r w:rsidRPr="0025531C">
        <w:rPr>
          <w:b w:val="0"/>
        </w:rPr>
        <w:t>English 1.6A</w:t>
      </w:r>
      <w:r w:rsidR="006C2FF8" w:rsidRPr="0025531C">
        <w:rPr>
          <w:b w:val="0"/>
        </w:rPr>
        <w:t xml:space="preserve"> v</w:t>
      </w:r>
      <w:r w:rsidR="00373BA4">
        <w:rPr>
          <w:b w:val="0"/>
        </w:rPr>
        <w:t>3</w:t>
      </w:r>
    </w:p>
    <w:p w14:paraId="0EE61A5C" w14:textId="77777777" w:rsidR="00945D11" w:rsidRPr="0025531C" w:rsidRDefault="00945D11" w:rsidP="00945D11">
      <w:pPr>
        <w:pStyle w:val="NCEAHeadInfoL2"/>
        <w:rPr>
          <w:b w:val="0"/>
        </w:rPr>
      </w:pPr>
      <w:r w:rsidRPr="0025531C">
        <w:rPr>
          <w:szCs w:val="22"/>
        </w:rPr>
        <w:t xml:space="preserve">Resource title: </w:t>
      </w:r>
      <w:r w:rsidR="00526D58" w:rsidRPr="00A627D2">
        <w:rPr>
          <w:b w:val="0"/>
          <w:sz w:val="36"/>
        </w:rPr>
        <w:t>Kiwi Experiences</w:t>
      </w:r>
    </w:p>
    <w:p w14:paraId="2C8DF186" w14:textId="77777777" w:rsidR="00945D11" w:rsidRPr="0025531C" w:rsidRDefault="00945D11" w:rsidP="00945D11">
      <w:pPr>
        <w:pStyle w:val="NCEAHeadInfoL2"/>
      </w:pPr>
      <w:r w:rsidRPr="0025531C">
        <w:t xml:space="preserve">Credits: </w:t>
      </w:r>
      <w:r w:rsidRPr="0025531C">
        <w:rPr>
          <w:b w:val="0"/>
        </w:rPr>
        <w:t>3</w:t>
      </w:r>
    </w:p>
    <w:p w14:paraId="5C775AB3" w14:textId="77777777" w:rsidR="00945D11" w:rsidRPr="0025531C" w:rsidRDefault="00945D11" w:rsidP="00945D11">
      <w:pPr>
        <w:pStyle w:val="NCEAHeadInfoL2"/>
        <w:rPr>
          <w:b w:val="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765"/>
        <w:gridCol w:w="2766"/>
        <w:gridCol w:w="2766"/>
      </w:tblGrid>
      <w:tr w:rsidR="00945D11" w:rsidRPr="0025531C" w14:paraId="04822DAA" w14:textId="77777777" w:rsidTr="00F33AF9">
        <w:trPr>
          <w:cantSplit/>
          <w:tblHeader/>
        </w:trPr>
        <w:tc>
          <w:tcPr>
            <w:tcW w:w="1666" w:type="pct"/>
          </w:tcPr>
          <w:p w14:paraId="69DF67A1" w14:textId="77777777" w:rsidR="00945D11" w:rsidRPr="0025531C" w:rsidRDefault="00945D11" w:rsidP="00F33AF9">
            <w:pPr>
              <w:pStyle w:val="NCEAtableheadingcenterbold"/>
              <w:rPr>
                <w:lang w:val="en-NZ"/>
              </w:rPr>
            </w:pPr>
            <w:r w:rsidRPr="0025531C">
              <w:rPr>
                <w:lang w:val="en-NZ"/>
              </w:rPr>
              <w:t>Achievement</w:t>
            </w:r>
          </w:p>
        </w:tc>
        <w:tc>
          <w:tcPr>
            <w:tcW w:w="1667" w:type="pct"/>
          </w:tcPr>
          <w:p w14:paraId="3A978D31" w14:textId="77777777" w:rsidR="00945D11" w:rsidRPr="0025531C" w:rsidRDefault="00945D11" w:rsidP="00F33AF9">
            <w:pPr>
              <w:pStyle w:val="NCEAtableheadingcenterbold"/>
              <w:rPr>
                <w:lang w:val="en-NZ"/>
              </w:rPr>
            </w:pPr>
            <w:r w:rsidRPr="0025531C">
              <w:rPr>
                <w:lang w:val="en-NZ"/>
              </w:rPr>
              <w:t>Achievement with Merit</w:t>
            </w:r>
          </w:p>
        </w:tc>
        <w:tc>
          <w:tcPr>
            <w:tcW w:w="1667" w:type="pct"/>
          </w:tcPr>
          <w:p w14:paraId="63105462" w14:textId="77777777" w:rsidR="00945D11" w:rsidRPr="0025531C" w:rsidRDefault="00945D11" w:rsidP="00F33AF9">
            <w:pPr>
              <w:pStyle w:val="NCEAtableheadingcenterbold"/>
              <w:rPr>
                <w:lang w:val="en-NZ"/>
              </w:rPr>
            </w:pPr>
            <w:r w:rsidRPr="0025531C">
              <w:rPr>
                <w:lang w:val="en-NZ"/>
              </w:rPr>
              <w:t>Achievement with Excellence</w:t>
            </w:r>
          </w:p>
        </w:tc>
      </w:tr>
      <w:tr w:rsidR="00945D11" w:rsidRPr="0025531C" w14:paraId="42B37F9F" w14:textId="77777777" w:rsidTr="00F33AF9">
        <w:trPr>
          <w:cantSplit/>
        </w:trPr>
        <w:tc>
          <w:tcPr>
            <w:tcW w:w="1666" w:type="pct"/>
            <w:tcBorders>
              <w:bottom w:val="nil"/>
            </w:tcBorders>
          </w:tcPr>
          <w:p w14:paraId="111E821E" w14:textId="77777777" w:rsidR="00945D11" w:rsidRPr="00595D22" w:rsidRDefault="00945D11" w:rsidP="00F33AF9">
            <w:pPr>
              <w:pStyle w:val="NCEAtablebodytextleft2"/>
              <w:rPr>
                <w:rFonts w:cs="Arial"/>
                <w:lang w:val="en-NZ"/>
              </w:rPr>
            </w:pPr>
            <w:r w:rsidRPr="00595D22">
              <w:rPr>
                <w:rFonts w:cs="Arial"/>
                <w:lang w:val="en-NZ"/>
              </w:rPr>
              <w:t>Develop and structure ideas in an oral text.</w:t>
            </w:r>
          </w:p>
        </w:tc>
        <w:tc>
          <w:tcPr>
            <w:tcW w:w="1667" w:type="pct"/>
            <w:tcBorders>
              <w:left w:val="nil"/>
              <w:bottom w:val="nil"/>
            </w:tcBorders>
          </w:tcPr>
          <w:p w14:paraId="5A726495" w14:textId="77777777" w:rsidR="00945D11" w:rsidRPr="00595D22" w:rsidRDefault="00945D11" w:rsidP="00F33AF9">
            <w:pPr>
              <w:pStyle w:val="NCEAtablebodytextleft2"/>
              <w:rPr>
                <w:rFonts w:cs="Arial"/>
                <w:lang w:val="en-NZ"/>
              </w:rPr>
            </w:pPr>
            <w:r w:rsidRPr="00595D22">
              <w:rPr>
                <w:rFonts w:cs="Arial"/>
                <w:lang w:val="en-NZ"/>
              </w:rPr>
              <w:t>Develop and structure ideas convincingly in an oral text.</w:t>
            </w:r>
          </w:p>
        </w:tc>
        <w:tc>
          <w:tcPr>
            <w:tcW w:w="1667" w:type="pct"/>
            <w:tcBorders>
              <w:left w:val="nil"/>
              <w:bottom w:val="nil"/>
            </w:tcBorders>
          </w:tcPr>
          <w:p w14:paraId="71897DFE" w14:textId="77777777" w:rsidR="00945D11" w:rsidRPr="00595D22" w:rsidRDefault="00945D11" w:rsidP="00F33AF9">
            <w:pPr>
              <w:pStyle w:val="NCEAtablebodytextleft2"/>
              <w:rPr>
                <w:rFonts w:cs="Arial"/>
                <w:lang w:val="en-NZ"/>
              </w:rPr>
            </w:pPr>
            <w:r w:rsidRPr="00595D22">
              <w:rPr>
                <w:rFonts w:cs="Arial"/>
                <w:lang w:val="en-NZ"/>
              </w:rPr>
              <w:t>Develop and structure ideas effectively in an oral text.</w:t>
            </w:r>
          </w:p>
        </w:tc>
      </w:tr>
      <w:tr w:rsidR="00945D11" w:rsidRPr="0025531C" w14:paraId="49CBDDC2" w14:textId="77777777" w:rsidTr="00F33AF9">
        <w:trPr>
          <w:cantSplit/>
        </w:trPr>
        <w:tc>
          <w:tcPr>
            <w:tcW w:w="1666" w:type="pct"/>
            <w:tcBorders>
              <w:top w:val="nil"/>
            </w:tcBorders>
          </w:tcPr>
          <w:p w14:paraId="7B33C476" w14:textId="77777777" w:rsidR="00945D11" w:rsidRPr="00595D22" w:rsidRDefault="00945D11" w:rsidP="00F33AF9">
            <w:pPr>
              <w:pStyle w:val="NCEAtablebodytextleft2"/>
              <w:rPr>
                <w:rFonts w:cs="Arial"/>
                <w:lang w:val="en-NZ"/>
              </w:rPr>
            </w:pPr>
            <w:r w:rsidRPr="00595D22">
              <w:rPr>
                <w:rFonts w:cs="Arial"/>
                <w:lang w:val="en-NZ"/>
              </w:rPr>
              <w:t>Use oral language features appropriate to audience and purpose.</w:t>
            </w:r>
          </w:p>
        </w:tc>
        <w:tc>
          <w:tcPr>
            <w:tcW w:w="1667" w:type="pct"/>
            <w:tcBorders>
              <w:top w:val="nil"/>
              <w:left w:val="nil"/>
            </w:tcBorders>
          </w:tcPr>
          <w:p w14:paraId="0C04CA92" w14:textId="77777777" w:rsidR="00945D11" w:rsidRPr="00595D22" w:rsidRDefault="00945D11" w:rsidP="00F33AF9">
            <w:pPr>
              <w:pStyle w:val="NCEAtablebodytextleft2"/>
              <w:rPr>
                <w:rFonts w:cs="Arial"/>
                <w:lang w:val="en-NZ"/>
              </w:rPr>
            </w:pPr>
            <w:r w:rsidRPr="00595D22">
              <w:rPr>
                <w:rFonts w:cs="Arial"/>
                <w:lang w:val="en-NZ"/>
              </w:rPr>
              <w:t>Use oral language features appropriate to audience and purpose with control.</w:t>
            </w:r>
          </w:p>
        </w:tc>
        <w:tc>
          <w:tcPr>
            <w:tcW w:w="1667" w:type="pct"/>
            <w:tcBorders>
              <w:top w:val="nil"/>
              <w:left w:val="nil"/>
            </w:tcBorders>
          </w:tcPr>
          <w:p w14:paraId="2EDC0580" w14:textId="77777777" w:rsidR="00945D11" w:rsidRPr="00595D22" w:rsidRDefault="00945D11" w:rsidP="00F33AF9">
            <w:pPr>
              <w:pStyle w:val="NCEAtablebodytextleft2"/>
              <w:rPr>
                <w:rFonts w:cs="Arial"/>
                <w:lang w:val="en-NZ"/>
              </w:rPr>
            </w:pPr>
            <w:r w:rsidRPr="00595D22">
              <w:rPr>
                <w:rFonts w:cs="Arial"/>
                <w:lang w:val="en-NZ"/>
              </w:rPr>
              <w:t>Use oral language features appropriate to audience and purpose with control to command attention.</w:t>
            </w:r>
          </w:p>
        </w:tc>
      </w:tr>
    </w:tbl>
    <w:p w14:paraId="2D0748A6" w14:textId="77777777" w:rsidR="00945D11" w:rsidRPr="0025531C" w:rsidRDefault="00945D11" w:rsidP="00945D11">
      <w:pPr>
        <w:pStyle w:val="NCEAInstructionsbanner"/>
      </w:pPr>
      <w:r w:rsidRPr="0025531C">
        <w:t>Student instructions</w:t>
      </w:r>
    </w:p>
    <w:p w14:paraId="0B7AD4BC" w14:textId="77777777" w:rsidR="00945D11" w:rsidRPr="0025531C" w:rsidRDefault="00945D11" w:rsidP="00945D11">
      <w:pPr>
        <w:pStyle w:val="NCEAL2heading"/>
      </w:pPr>
      <w:r w:rsidRPr="0025531C">
        <w:t>Introduction</w:t>
      </w:r>
    </w:p>
    <w:p w14:paraId="023FEE44" w14:textId="77777777" w:rsidR="00945D11" w:rsidRPr="0025531C" w:rsidRDefault="00945D11" w:rsidP="00945D11">
      <w:pPr>
        <w:pStyle w:val="NCEAbodytext"/>
        <w:rPr>
          <w:szCs w:val="22"/>
        </w:rPr>
      </w:pPr>
      <w:r w:rsidRPr="0025531C">
        <w:rPr>
          <w:szCs w:val="22"/>
        </w:rPr>
        <w:t>In this activity, you will construct and deliver an oral presentation in a formal situation. You must develop your own content for the presentation, which will be delivered to your class and teacher. It will be at least three minutes long.</w:t>
      </w:r>
    </w:p>
    <w:p w14:paraId="69A4627E" w14:textId="77777777" w:rsidR="00945D11" w:rsidRPr="0025531C" w:rsidRDefault="00945D11" w:rsidP="00945D11">
      <w:pPr>
        <w:pStyle w:val="NCEAbodytext"/>
        <w:rPr>
          <w:szCs w:val="22"/>
        </w:rPr>
      </w:pPr>
      <w:r w:rsidRPr="0025531C">
        <w:rPr>
          <w:szCs w:val="22"/>
        </w:rPr>
        <w:t xml:space="preserve">You will complete </w:t>
      </w:r>
      <w:r w:rsidR="00526D58">
        <w:rPr>
          <w:szCs w:val="22"/>
        </w:rPr>
        <w:t>the writing of your speech</w:t>
      </w:r>
      <w:r w:rsidRPr="0025531C">
        <w:rPr>
          <w:szCs w:val="22"/>
        </w:rPr>
        <w:t xml:space="preserve"> in class and </w:t>
      </w:r>
      <w:r w:rsidR="00526D58">
        <w:rPr>
          <w:szCs w:val="22"/>
        </w:rPr>
        <w:t xml:space="preserve">can do preparation </w:t>
      </w:r>
      <w:r w:rsidRPr="0025531C">
        <w:rPr>
          <w:szCs w:val="22"/>
        </w:rPr>
        <w:t>for homework. Your teacher will give you deadlines for constructing the text of your presentation and when you are to deliver it to the class.</w:t>
      </w:r>
    </w:p>
    <w:p w14:paraId="62637A07" w14:textId="77777777" w:rsidR="00945D11" w:rsidRPr="0025531C" w:rsidRDefault="00945D11" w:rsidP="00945D11">
      <w:pPr>
        <w:pStyle w:val="NCEAbodytext"/>
        <w:rPr>
          <w:szCs w:val="22"/>
        </w:rPr>
      </w:pPr>
      <w:r w:rsidRPr="0025531C">
        <w:rPr>
          <w:szCs w:val="22"/>
        </w:rPr>
        <w:t>You will be assessed on how effectively you develop and structure your ideas, your control of oral language features, and your ability to command attention.</w:t>
      </w:r>
    </w:p>
    <w:p w14:paraId="1D4D51DC" w14:textId="77777777" w:rsidR="00945D11" w:rsidRPr="0025531C" w:rsidRDefault="00945D11" w:rsidP="00945D11">
      <w:pPr>
        <w:pStyle w:val="NCEAbodytext"/>
        <w:rPr>
          <w:szCs w:val="22"/>
        </w:rPr>
      </w:pPr>
      <w:r w:rsidRPr="0025531C">
        <w:rPr>
          <w:szCs w:val="22"/>
        </w:rPr>
        <w:t xml:space="preserve">Make sure that the oral presentation you deliver for assessment: </w:t>
      </w:r>
    </w:p>
    <w:p w14:paraId="3A4A2D4E" w14:textId="77777777"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is at least 3 minutes long</w:t>
      </w:r>
    </w:p>
    <w:p w14:paraId="4AB8CEA5" w14:textId="77777777"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develops and structures your ideas effectively</w:t>
      </w:r>
    </w:p>
    <w:p w14:paraId="2EDC6A75" w14:textId="77777777"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uses oral language features that are appropriate to the audience and purpose</w:t>
      </w:r>
    </w:p>
    <w:p w14:paraId="58ECCE2A" w14:textId="77777777"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uses oral language features with control to command attention.</w:t>
      </w:r>
    </w:p>
    <w:p w14:paraId="0FADFBED" w14:textId="77777777" w:rsidR="00945D11" w:rsidRPr="0025531C" w:rsidRDefault="00945D11" w:rsidP="00945D11">
      <w:pPr>
        <w:pStyle w:val="NCEAbullets"/>
        <w:numPr>
          <w:ilvl w:val="0"/>
          <w:numId w:val="0"/>
        </w:numPr>
        <w:rPr>
          <w:szCs w:val="22"/>
          <w:lang w:val="en-NZ"/>
        </w:rPr>
      </w:pPr>
    </w:p>
    <w:p w14:paraId="6C04F9D0" w14:textId="47971C17" w:rsidR="00A627D2" w:rsidRDefault="00945D11" w:rsidP="00A627D2">
      <w:pPr>
        <w:pStyle w:val="NCEAL2heading"/>
        <w:rPr>
          <w:szCs w:val="28"/>
        </w:rPr>
      </w:pPr>
      <w:r w:rsidRPr="0025531C">
        <w:rPr>
          <w:szCs w:val="28"/>
        </w:rPr>
        <w:br w:type="page"/>
      </w:r>
    </w:p>
    <w:p w14:paraId="297DB54D" w14:textId="15F087D1" w:rsidR="00945D11" w:rsidRPr="00A627D2" w:rsidRDefault="00945D11" w:rsidP="00A627D2">
      <w:pPr>
        <w:pStyle w:val="NCEAL2heading"/>
        <w:rPr>
          <w:i/>
          <w:sz w:val="24"/>
          <w:szCs w:val="24"/>
        </w:rPr>
      </w:pPr>
      <w:r w:rsidRPr="00A627D2">
        <w:rPr>
          <w:i/>
          <w:sz w:val="24"/>
          <w:szCs w:val="24"/>
        </w:rPr>
        <w:t xml:space="preserve">Part 1: Ideas and planning </w:t>
      </w:r>
    </w:p>
    <w:p w14:paraId="56A11D51" w14:textId="310BF573" w:rsidR="00945D11" w:rsidRPr="0025531C" w:rsidRDefault="0023453B" w:rsidP="00945D11">
      <w:pPr>
        <w:pStyle w:val="NCEAbullets"/>
        <w:numPr>
          <w:ilvl w:val="0"/>
          <w:numId w:val="0"/>
        </w:numPr>
        <w:rPr>
          <w:szCs w:val="22"/>
          <w:lang w:val="en-NZ"/>
        </w:rPr>
      </w:pPr>
      <w:r>
        <w:rPr>
          <w:szCs w:val="22"/>
          <w:lang w:val="en-NZ"/>
        </w:rPr>
        <w:t>Decide on your approach to the task</w:t>
      </w:r>
      <w:r w:rsidR="00945D11" w:rsidRPr="0025531C">
        <w:rPr>
          <w:szCs w:val="22"/>
          <w:lang w:val="en-NZ"/>
        </w:rPr>
        <w:t xml:space="preserve"> and write a fe</w:t>
      </w:r>
      <w:r w:rsidR="00663477">
        <w:rPr>
          <w:szCs w:val="22"/>
          <w:lang w:val="en-NZ"/>
        </w:rPr>
        <w:t>w ideas or notes about each one</w:t>
      </w:r>
      <w:r w:rsidR="00945D11" w:rsidRPr="0025531C">
        <w:rPr>
          <w:szCs w:val="22"/>
          <w:lang w:val="en-NZ"/>
        </w:rPr>
        <w:t>. Examples include:</w:t>
      </w:r>
    </w:p>
    <w:p w14:paraId="7DEE9E2A" w14:textId="77777777" w:rsidR="00945D11" w:rsidRPr="0025531C" w:rsidRDefault="00526D58" w:rsidP="008F6C7C">
      <w:pPr>
        <w:pStyle w:val="NCEAbullets"/>
        <w:tabs>
          <w:tab w:val="clear" w:pos="426"/>
          <w:tab w:val="left" w:pos="397"/>
        </w:tabs>
        <w:ind w:left="397" w:hanging="397"/>
        <w:rPr>
          <w:szCs w:val="22"/>
          <w:lang w:val="en-NZ"/>
        </w:rPr>
      </w:pPr>
      <w:r>
        <w:rPr>
          <w:szCs w:val="22"/>
          <w:lang w:val="en-NZ"/>
        </w:rPr>
        <w:t>an early memory and how it has left an impression on you</w:t>
      </w:r>
    </w:p>
    <w:p w14:paraId="4BAA654D" w14:textId="4AA7E84A" w:rsidR="004C3D57" w:rsidRDefault="004C248C" w:rsidP="00663477">
      <w:pPr>
        <w:pStyle w:val="NCEAbullets"/>
        <w:tabs>
          <w:tab w:val="clear" w:pos="426"/>
          <w:tab w:val="left" w:pos="397"/>
        </w:tabs>
        <w:ind w:left="397" w:hanging="397"/>
        <w:rPr>
          <w:szCs w:val="22"/>
          <w:lang w:val="en-NZ"/>
        </w:rPr>
      </w:pPr>
      <w:r>
        <w:rPr>
          <w:szCs w:val="22"/>
          <w:lang w:val="en-NZ"/>
        </w:rPr>
        <w:t>an oral history – interview a parent, grandparent or significant adult about an important event in their life, or about their younger years</w:t>
      </w:r>
      <w:r w:rsidR="00A84752">
        <w:rPr>
          <w:szCs w:val="22"/>
          <w:lang w:val="en-NZ"/>
        </w:rPr>
        <w:t xml:space="preserve"> growing up</w:t>
      </w:r>
    </w:p>
    <w:p w14:paraId="74FFCEDF" w14:textId="14B02F9C" w:rsidR="00CE556E" w:rsidRDefault="00CE556E" w:rsidP="00663477">
      <w:pPr>
        <w:pStyle w:val="NCEAbullets"/>
        <w:tabs>
          <w:tab w:val="clear" w:pos="426"/>
          <w:tab w:val="left" w:pos="397"/>
        </w:tabs>
        <w:ind w:left="397" w:hanging="397"/>
        <w:rPr>
          <w:szCs w:val="22"/>
          <w:lang w:val="en-NZ"/>
        </w:rPr>
      </w:pPr>
      <w:r>
        <w:rPr>
          <w:szCs w:val="22"/>
          <w:lang w:val="en-NZ"/>
        </w:rPr>
        <w:t>a New Zealander you admire and how they have become a successful New Zealander</w:t>
      </w:r>
      <w:bookmarkStart w:id="0" w:name="_GoBack"/>
      <w:bookmarkEnd w:id="0"/>
    </w:p>
    <w:p w14:paraId="634810D0" w14:textId="47C0CDE7" w:rsidR="00945D11" w:rsidRPr="0025531C" w:rsidRDefault="00945D11" w:rsidP="008F6C7C">
      <w:pPr>
        <w:pStyle w:val="NCEAbullets"/>
        <w:tabs>
          <w:tab w:val="clear" w:pos="426"/>
          <w:tab w:val="left" w:pos="397"/>
        </w:tabs>
        <w:ind w:left="397" w:hanging="397"/>
        <w:rPr>
          <w:szCs w:val="22"/>
          <w:lang w:val="en-NZ"/>
        </w:rPr>
      </w:pPr>
      <w:r w:rsidRPr="0025531C">
        <w:rPr>
          <w:szCs w:val="22"/>
          <w:lang w:val="en-NZ"/>
        </w:rPr>
        <w:t xml:space="preserve">an issue that is important to </w:t>
      </w:r>
      <w:r w:rsidR="00663477">
        <w:rPr>
          <w:szCs w:val="22"/>
          <w:lang w:val="en-NZ"/>
        </w:rPr>
        <w:t xml:space="preserve">New Zealand </w:t>
      </w:r>
      <w:r w:rsidRPr="0025531C">
        <w:rPr>
          <w:szCs w:val="22"/>
          <w:lang w:val="en-NZ"/>
        </w:rPr>
        <w:t>teenagers (e.g</w:t>
      </w:r>
      <w:r w:rsidR="006C2FF8" w:rsidRPr="0025531C">
        <w:rPr>
          <w:szCs w:val="22"/>
          <w:lang w:val="en-NZ"/>
        </w:rPr>
        <w:t>.</w:t>
      </w:r>
      <w:r w:rsidRPr="0025531C">
        <w:rPr>
          <w:szCs w:val="22"/>
          <w:lang w:val="en-NZ"/>
        </w:rPr>
        <w:t xml:space="preserve"> education, </w:t>
      </w:r>
      <w:r w:rsidR="00A84752">
        <w:rPr>
          <w:szCs w:val="22"/>
          <w:lang w:val="en-NZ"/>
        </w:rPr>
        <w:t xml:space="preserve">bullying, social media. </w:t>
      </w:r>
      <w:r w:rsidRPr="0025531C">
        <w:rPr>
          <w:szCs w:val="22"/>
          <w:lang w:val="en-NZ"/>
        </w:rPr>
        <w:t>relationships).</w:t>
      </w:r>
    </w:p>
    <w:p w14:paraId="5EB9E150" w14:textId="77777777" w:rsidR="00945D11" w:rsidRPr="0025531C" w:rsidRDefault="00945D11" w:rsidP="00945D11">
      <w:pPr>
        <w:pStyle w:val="NCEAbodytext"/>
        <w:rPr>
          <w:szCs w:val="22"/>
        </w:rPr>
      </w:pPr>
      <w:r w:rsidRPr="0025531C">
        <w:rPr>
          <w:szCs w:val="22"/>
        </w:rPr>
        <w:t>Think about what you have written down and then decide on your topic. You might choose a topic because you already know something about it, you have strong feelings or beliefs about it, or you are curious and want to find out more about it.</w:t>
      </w:r>
    </w:p>
    <w:p w14:paraId="1C05AD88" w14:textId="77777777" w:rsidR="00945D11" w:rsidRPr="0025531C" w:rsidRDefault="00945D11" w:rsidP="00945D11">
      <w:pPr>
        <w:pStyle w:val="NCEAbodytext"/>
        <w:rPr>
          <w:szCs w:val="22"/>
        </w:rPr>
      </w:pPr>
      <w:r w:rsidRPr="0025531C">
        <w:rPr>
          <w:szCs w:val="22"/>
        </w:rPr>
        <w:t>Think about what the purpose of your oral presentation will be. You might want to stimulate thoughts or feelings in your audience, you might want to inform them of something that is important to you, or you might want to persuade them to alter their ideas or attitudes. Being clear about the purpose of your presentation will help you select and develop your ideas.</w:t>
      </w:r>
    </w:p>
    <w:p w14:paraId="20DEEA5D" w14:textId="77777777" w:rsidR="00945D11" w:rsidRPr="0025531C" w:rsidRDefault="00945D11" w:rsidP="00945D11">
      <w:pPr>
        <w:pStyle w:val="NCEAbodytext"/>
      </w:pPr>
      <w:r w:rsidRPr="0025531C">
        <w:rPr>
          <w:szCs w:val="22"/>
        </w:rPr>
        <w:t>Once you are clear about your topic and your purpose, brainstorm ideas. You will then develop and structure these ideas.</w:t>
      </w:r>
    </w:p>
    <w:p w14:paraId="22D1AEDB" w14:textId="77777777" w:rsidR="00945D11" w:rsidRPr="0025531C" w:rsidRDefault="00945D11" w:rsidP="00945D11">
      <w:pPr>
        <w:pStyle w:val="NCEAL3heading"/>
        <w:rPr>
          <w:szCs w:val="28"/>
        </w:rPr>
      </w:pPr>
      <w:r w:rsidRPr="0025531C">
        <w:rPr>
          <w:szCs w:val="28"/>
        </w:rPr>
        <w:t xml:space="preserve">Part 2: Developing and structuring </w:t>
      </w:r>
    </w:p>
    <w:p w14:paraId="612DBC75" w14:textId="77777777" w:rsidR="00945D11" w:rsidRPr="0025531C" w:rsidRDefault="00945D11" w:rsidP="00945D11">
      <w:pPr>
        <w:pStyle w:val="NCEAbodytext"/>
        <w:rPr>
          <w:szCs w:val="22"/>
        </w:rPr>
      </w:pPr>
      <w:r w:rsidRPr="0025531C">
        <w:rPr>
          <w:szCs w:val="22"/>
        </w:rPr>
        <w:t>Research your topic in order to develop your ideas. Researching your topic could extend or test your opinions or feelings and give you material that will be appropriate for the purpose of your presentation. Material could include:</w:t>
      </w:r>
    </w:p>
    <w:p w14:paraId="32A3B77C" w14:textId="77777777"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statistics</w:t>
      </w:r>
    </w:p>
    <w:p w14:paraId="4DC2E7DD" w14:textId="77777777"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quotations</w:t>
      </w:r>
    </w:p>
    <w:p w14:paraId="4945DEA1" w14:textId="77777777"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primary sources (your own research) for example, survey, interviews, personal experience</w:t>
      </w:r>
    </w:p>
    <w:p w14:paraId="187A9C0F" w14:textId="77777777"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secondary sources (research done by others) for example, reference books, Internet, newspapers, magazines.</w:t>
      </w:r>
    </w:p>
    <w:p w14:paraId="32C1AF8F" w14:textId="77777777" w:rsidR="00945D11" w:rsidRPr="0025531C" w:rsidRDefault="00945D11" w:rsidP="00945D11">
      <w:pPr>
        <w:pStyle w:val="NCEAbodytext"/>
        <w:rPr>
          <w:szCs w:val="22"/>
        </w:rPr>
      </w:pPr>
      <w:r w:rsidRPr="0025531C">
        <w:rPr>
          <w:szCs w:val="22"/>
        </w:rPr>
        <w:t>Decide how your ideas will be structured (organised). You could structure your ideas:</w:t>
      </w:r>
    </w:p>
    <w:p w14:paraId="4B78DF0F" w14:textId="77777777"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in order of importance</w:t>
      </w:r>
    </w:p>
    <w:p w14:paraId="771221AE" w14:textId="77777777"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chronologically (in order of time)</w:t>
      </w:r>
    </w:p>
    <w:p w14:paraId="0DA30B3F" w14:textId="77777777"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logically (cause and effect)</w:t>
      </w:r>
    </w:p>
    <w:p w14:paraId="42F32D41" w14:textId="440A440B"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as a series of points related to a single theme</w:t>
      </w:r>
      <w:r w:rsidR="00A627D2">
        <w:rPr>
          <w:szCs w:val="22"/>
          <w:lang w:val="en-NZ"/>
        </w:rPr>
        <w:t xml:space="preserve"> or event</w:t>
      </w:r>
      <w:r w:rsidRPr="0025531C">
        <w:rPr>
          <w:szCs w:val="22"/>
          <w:lang w:val="en-NZ"/>
        </w:rPr>
        <w:t>.</w:t>
      </w:r>
    </w:p>
    <w:p w14:paraId="061BE764" w14:textId="77777777" w:rsidR="00945D11" w:rsidRPr="0025531C" w:rsidRDefault="00945D11" w:rsidP="00945D11">
      <w:pPr>
        <w:rPr>
          <w:b/>
          <w:sz w:val="28"/>
          <w:szCs w:val="28"/>
          <w:lang w:val="en-NZ"/>
        </w:rPr>
      </w:pPr>
    </w:p>
    <w:p w14:paraId="77889375" w14:textId="77777777" w:rsidR="00945D11" w:rsidRPr="0025531C" w:rsidRDefault="00945D11" w:rsidP="00945D11">
      <w:pPr>
        <w:pStyle w:val="NCEAL3heading"/>
        <w:rPr>
          <w:szCs w:val="32"/>
        </w:rPr>
      </w:pPr>
      <w:r w:rsidRPr="0025531C">
        <w:rPr>
          <w:szCs w:val="22"/>
        </w:rPr>
        <w:br w:type="page"/>
      </w:r>
      <w:r w:rsidRPr="0025531C">
        <w:rPr>
          <w:szCs w:val="32"/>
        </w:rPr>
        <w:t xml:space="preserve">Part 3: Planning and writing </w:t>
      </w:r>
    </w:p>
    <w:p w14:paraId="4D8DEF2E" w14:textId="77777777" w:rsidR="00945D11" w:rsidRPr="0025531C" w:rsidRDefault="00945D11" w:rsidP="00945D11">
      <w:pPr>
        <w:pStyle w:val="NCEAbodytext"/>
        <w:rPr>
          <w:szCs w:val="22"/>
        </w:rPr>
      </w:pPr>
      <w:r w:rsidRPr="0025531C">
        <w:rPr>
          <w:szCs w:val="22"/>
        </w:rPr>
        <w:t>In your oral presentation include:</w:t>
      </w:r>
    </w:p>
    <w:p w14:paraId="591DA554" w14:textId="77777777"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an introduction – where you greet the audience and give an overview of your topic</w:t>
      </w:r>
    </w:p>
    <w:p w14:paraId="615C7DC0" w14:textId="77777777"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a body – where you state, support, and explain your ideas</w:t>
      </w:r>
    </w:p>
    <w:p w14:paraId="345120B8" w14:textId="77777777" w:rsidR="00945D11" w:rsidRDefault="00945D11" w:rsidP="00945D11">
      <w:pPr>
        <w:pStyle w:val="NCEAbullets"/>
        <w:tabs>
          <w:tab w:val="clear" w:pos="426"/>
          <w:tab w:val="left" w:pos="397"/>
        </w:tabs>
        <w:ind w:left="397" w:hanging="397"/>
        <w:rPr>
          <w:szCs w:val="22"/>
          <w:lang w:val="en-NZ"/>
        </w:rPr>
      </w:pPr>
      <w:r w:rsidRPr="0025531C">
        <w:rPr>
          <w:szCs w:val="22"/>
          <w:lang w:val="en-NZ"/>
        </w:rPr>
        <w:t>a conclusion – where you summarise your ideas.</w:t>
      </w:r>
    </w:p>
    <w:p w14:paraId="4D05F73A" w14:textId="77777777" w:rsidR="00526D58" w:rsidRDefault="00526D58" w:rsidP="00F11395">
      <w:pPr>
        <w:pStyle w:val="NCEAbullets"/>
        <w:numPr>
          <w:ilvl w:val="0"/>
          <w:numId w:val="0"/>
        </w:numPr>
        <w:tabs>
          <w:tab w:val="clear" w:pos="426"/>
          <w:tab w:val="left" w:pos="397"/>
        </w:tabs>
        <w:rPr>
          <w:szCs w:val="22"/>
        </w:rPr>
      </w:pPr>
    </w:p>
    <w:p w14:paraId="4D9FF7CB" w14:textId="5B9BF45A" w:rsidR="00945D11" w:rsidRPr="00F11395" w:rsidRDefault="00945D11" w:rsidP="00F11395">
      <w:pPr>
        <w:pStyle w:val="NCEAbullets"/>
        <w:numPr>
          <w:ilvl w:val="0"/>
          <w:numId w:val="0"/>
        </w:numPr>
        <w:tabs>
          <w:tab w:val="clear" w:pos="426"/>
          <w:tab w:val="left" w:pos="397"/>
        </w:tabs>
        <w:rPr>
          <w:szCs w:val="22"/>
          <w:lang w:val="en-NZ"/>
        </w:rPr>
      </w:pPr>
      <w:r w:rsidRPr="0025531C">
        <w:rPr>
          <w:szCs w:val="22"/>
        </w:rPr>
        <w:t xml:space="preserve">While writing your presentation, </w:t>
      </w:r>
      <w:r w:rsidR="00526D58" w:rsidRPr="00283D76">
        <w:rPr>
          <w:b/>
          <w:szCs w:val="22"/>
          <w:lang w:val="en-NZ"/>
        </w:rPr>
        <w:t>try to use your “New Zealand voice”</w:t>
      </w:r>
      <w:r w:rsidR="00A84752" w:rsidRPr="00283D76">
        <w:rPr>
          <w:b/>
          <w:szCs w:val="22"/>
          <w:lang w:val="en-NZ"/>
        </w:rPr>
        <w:t xml:space="preserve"> and/or that of your interviewee</w:t>
      </w:r>
      <w:r w:rsidR="00526D58">
        <w:rPr>
          <w:szCs w:val="22"/>
          <w:lang w:val="en-NZ"/>
        </w:rPr>
        <w:t>, and</w:t>
      </w:r>
      <w:r w:rsidR="00F11395">
        <w:rPr>
          <w:szCs w:val="22"/>
          <w:lang w:val="en-NZ"/>
        </w:rPr>
        <w:t xml:space="preserve"> </w:t>
      </w:r>
      <w:r w:rsidRPr="0025531C">
        <w:rPr>
          <w:szCs w:val="22"/>
        </w:rPr>
        <w:t>use verbal language features that are appropriate to your purpose and topic, such as:</w:t>
      </w:r>
    </w:p>
    <w:p w14:paraId="0CF1F4C0" w14:textId="77777777"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rhetorical question</w:t>
      </w:r>
    </w:p>
    <w:p w14:paraId="39472099" w14:textId="77777777"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direct address to audience</w:t>
      </w:r>
    </w:p>
    <w:p w14:paraId="78BA65EB" w14:textId="77777777"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use of personal pronouns</w:t>
      </w:r>
    </w:p>
    <w:p w14:paraId="21E4EE7F" w14:textId="77777777"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sound devices, such as alliteration</w:t>
      </w:r>
    </w:p>
    <w:p w14:paraId="669E3701" w14:textId="0B1D7CEB"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repetition</w:t>
      </w:r>
      <w:r w:rsidR="00A627D2">
        <w:rPr>
          <w:szCs w:val="22"/>
          <w:lang w:val="en-NZ"/>
        </w:rPr>
        <w:t>, listing (the rule of three)</w:t>
      </w:r>
    </w:p>
    <w:p w14:paraId="5EB11C65" w14:textId="77777777" w:rsidR="00945D11" w:rsidRDefault="00945D11" w:rsidP="00945D11">
      <w:pPr>
        <w:pStyle w:val="NCEAbullets"/>
        <w:tabs>
          <w:tab w:val="clear" w:pos="426"/>
          <w:tab w:val="left" w:pos="397"/>
        </w:tabs>
        <w:ind w:left="397" w:hanging="397"/>
        <w:rPr>
          <w:szCs w:val="22"/>
          <w:lang w:val="en-NZ"/>
        </w:rPr>
      </w:pPr>
      <w:r w:rsidRPr="0025531C">
        <w:rPr>
          <w:szCs w:val="22"/>
          <w:lang w:val="en-NZ"/>
        </w:rPr>
        <w:t>figurative language, such as metaphor</w:t>
      </w:r>
    </w:p>
    <w:p w14:paraId="4B9B3245" w14:textId="77777777" w:rsidR="00526D58" w:rsidRDefault="00526D58" w:rsidP="00945D11">
      <w:pPr>
        <w:pStyle w:val="NCEAbullets"/>
        <w:tabs>
          <w:tab w:val="clear" w:pos="426"/>
          <w:tab w:val="left" w:pos="397"/>
        </w:tabs>
        <w:ind w:left="397" w:hanging="397"/>
        <w:rPr>
          <w:szCs w:val="22"/>
          <w:lang w:val="en-NZ"/>
        </w:rPr>
      </w:pPr>
      <w:r>
        <w:rPr>
          <w:szCs w:val="22"/>
          <w:lang w:val="en-NZ"/>
        </w:rPr>
        <w:t>colloquial language</w:t>
      </w:r>
    </w:p>
    <w:p w14:paraId="268742C4" w14:textId="2E19118D" w:rsidR="00A84752" w:rsidRPr="0025531C" w:rsidRDefault="00A84752" w:rsidP="00945D11">
      <w:pPr>
        <w:pStyle w:val="NCEAbullets"/>
        <w:tabs>
          <w:tab w:val="clear" w:pos="426"/>
          <w:tab w:val="left" w:pos="397"/>
        </w:tabs>
        <w:ind w:left="397" w:hanging="397"/>
        <w:rPr>
          <w:szCs w:val="22"/>
          <w:lang w:val="en-NZ"/>
        </w:rPr>
      </w:pPr>
      <w:r>
        <w:rPr>
          <w:szCs w:val="22"/>
          <w:lang w:val="en-NZ"/>
        </w:rPr>
        <w:t>idioms</w:t>
      </w:r>
    </w:p>
    <w:p w14:paraId="1BE46A45" w14:textId="77777777"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emotive language</w:t>
      </w:r>
    </w:p>
    <w:p w14:paraId="24CD8D71" w14:textId="77777777"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humour</w:t>
      </w:r>
    </w:p>
    <w:p w14:paraId="7CB8009D" w14:textId="77777777"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analogy.</w:t>
      </w:r>
    </w:p>
    <w:p w14:paraId="39FC7BB3" w14:textId="77777777" w:rsidR="00945D11" w:rsidRPr="0025531C" w:rsidRDefault="00945D11" w:rsidP="00945D11">
      <w:pPr>
        <w:pStyle w:val="NCEAL3heading"/>
        <w:rPr>
          <w:szCs w:val="28"/>
        </w:rPr>
      </w:pPr>
      <w:r w:rsidRPr="0025531C">
        <w:rPr>
          <w:szCs w:val="28"/>
        </w:rPr>
        <w:t xml:space="preserve">Part 4: Practising and delivering </w:t>
      </w:r>
    </w:p>
    <w:p w14:paraId="262254D3" w14:textId="77777777" w:rsidR="00945D11" w:rsidRPr="0025531C" w:rsidRDefault="00945D11" w:rsidP="00945D11">
      <w:pPr>
        <w:pStyle w:val="NCEAbodytext"/>
        <w:rPr>
          <w:szCs w:val="22"/>
        </w:rPr>
      </w:pPr>
      <w:r w:rsidRPr="0025531C">
        <w:rPr>
          <w:szCs w:val="22"/>
        </w:rPr>
        <w:t>There are many techniques you can use when delivering your presentation. Think about your content (for example, is it light-hearted or serious?) and how this will affect the way you use your voice and body. Identify specific sections in the text of your presentation where you could use appropriate delivery techniques. Some techniques you could consider are:</w:t>
      </w:r>
    </w:p>
    <w:p w14:paraId="0E1CF17B" w14:textId="77777777"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varying your volume, tone, pace, or stress to emphasise a point or to gain or hold attention</w:t>
      </w:r>
    </w:p>
    <w:p w14:paraId="0768B276" w14:textId="77777777"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pausing for dramatic effect or emphasis</w:t>
      </w:r>
    </w:p>
    <w:p w14:paraId="569303E0" w14:textId="77777777"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making eye contact to engage and hold your audience’s attention</w:t>
      </w:r>
    </w:p>
    <w:p w14:paraId="61088C41" w14:textId="77777777"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making gestures, movements, and facial expressions that support and emphasise your content</w:t>
      </w:r>
    </w:p>
    <w:p w14:paraId="1FF97853" w14:textId="77777777"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using a stance that is appropriate for a speaker in a formal situation</w:t>
      </w:r>
    </w:p>
    <w:p w14:paraId="4089D268" w14:textId="77777777"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using props, costume, or demonstration materials.</w:t>
      </w:r>
    </w:p>
    <w:p w14:paraId="0259B9D9" w14:textId="77777777" w:rsidR="00945D11" w:rsidRPr="0025531C" w:rsidRDefault="00945D11" w:rsidP="00945D11">
      <w:pPr>
        <w:pStyle w:val="NCEAbodytext"/>
        <w:rPr>
          <w:szCs w:val="22"/>
        </w:rPr>
      </w:pPr>
      <w:r w:rsidRPr="0025531C">
        <w:rPr>
          <w:szCs w:val="22"/>
        </w:rPr>
        <w:t>Practise delivering your presentation. You may have the opportunity to practise in front of a small group of peers and receive feedback on your content and delivery techniques. Time your presentation to ensure that it runs for at least three minutes.</w:t>
      </w:r>
    </w:p>
    <w:p w14:paraId="473B7A0C" w14:textId="77777777" w:rsidR="00945D11" w:rsidRPr="0025531C" w:rsidRDefault="00945D11" w:rsidP="00945D11">
      <w:pPr>
        <w:pStyle w:val="NCEAbodytext"/>
        <w:rPr>
          <w:szCs w:val="22"/>
        </w:rPr>
      </w:pPr>
      <w:r w:rsidRPr="0025531C">
        <w:rPr>
          <w:szCs w:val="22"/>
        </w:rPr>
        <w:t>Give your presentation.</w:t>
      </w:r>
    </w:p>
    <w:p w14:paraId="4FC5EB63" w14:textId="77777777" w:rsidR="00945D11" w:rsidRPr="0025531C" w:rsidRDefault="00945D11" w:rsidP="00945D11">
      <w:pPr>
        <w:rPr>
          <w:sz w:val="22"/>
          <w:szCs w:val="22"/>
          <w:lang w:val="en-NZ"/>
        </w:rPr>
      </w:pPr>
    </w:p>
    <w:p w14:paraId="76E41B50" w14:textId="77777777" w:rsidR="00945D11" w:rsidRPr="0025531C" w:rsidRDefault="00945D11" w:rsidP="00945D11">
      <w:pPr>
        <w:tabs>
          <w:tab w:val="left" w:pos="1418"/>
        </w:tabs>
        <w:spacing w:after="240"/>
        <w:jc w:val="both"/>
        <w:rPr>
          <w:lang w:val="en-NZ"/>
        </w:rPr>
        <w:sectPr w:rsidR="00945D11" w:rsidRPr="0025531C" w:rsidSect="00143A2C">
          <w:headerReference w:type="default" r:id="rId7"/>
          <w:pgSz w:w="11907" w:h="16834" w:code="9"/>
          <w:pgMar w:top="1440" w:right="1797" w:bottom="1440" w:left="1797" w:header="720" w:footer="720" w:gutter="0"/>
          <w:cols w:space="720"/>
        </w:sectPr>
      </w:pPr>
    </w:p>
    <w:p w14:paraId="27F8D0EA" w14:textId="77777777" w:rsidR="00945D11" w:rsidRPr="0025531C" w:rsidRDefault="00945D11" w:rsidP="00945D11">
      <w:pPr>
        <w:pStyle w:val="NCEAtitlepageL2"/>
      </w:pPr>
      <w:r w:rsidRPr="0025531C">
        <w:t>Assessment schedule: English 90857 I’ve Got Something to Say!</w:t>
      </w:r>
    </w:p>
    <w:tbl>
      <w:tblPr>
        <w:tblW w:w="5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7"/>
        <w:gridCol w:w="4805"/>
        <w:gridCol w:w="5161"/>
      </w:tblGrid>
      <w:tr w:rsidR="00945D11" w:rsidRPr="0025531C" w14:paraId="0562E74C" w14:textId="77777777" w:rsidTr="000E6039">
        <w:tc>
          <w:tcPr>
            <w:tcW w:w="1590" w:type="pct"/>
          </w:tcPr>
          <w:p w14:paraId="0F73566F" w14:textId="77777777" w:rsidR="00945D11" w:rsidRPr="0025531C" w:rsidRDefault="00945D11" w:rsidP="00F33AF9">
            <w:pPr>
              <w:pStyle w:val="NCEAtablehead"/>
              <w:rPr>
                <w:sz w:val="22"/>
                <w:lang w:val="en-NZ"/>
              </w:rPr>
            </w:pPr>
            <w:r w:rsidRPr="0025531C">
              <w:rPr>
                <w:sz w:val="22"/>
                <w:lang w:val="en-NZ"/>
              </w:rPr>
              <w:t>Evidence/Judgements for Achievement</w:t>
            </w:r>
          </w:p>
        </w:tc>
        <w:tc>
          <w:tcPr>
            <w:tcW w:w="1644" w:type="pct"/>
          </w:tcPr>
          <w:p w14:paraId="56C7A75B" w14:textId="77777777" w:rsidR="00945D11" w:rsidRPr="0025531C" w:rsidRDefault="00945D11" w:rsidP="00F33AF9">
            <w:pPr>
              <w:pStyle w:val="NCEAtablehead"/>
              <w:rPr>
                <w:sz w:val="22"/>
                <w:lang w:val="en-NZ"/>
              </w:rPr>
            </w:pPr>
            <w:r w:rsidRPr="0025531C">
              <w:rPr>
                <w:sz w:val="22"/>
                <w:lang w:val="en-NZ"/>
              </w:rPr>
              <w:t>Evidence/Judgements for Achievement with Merit</w:t>
            </w:r>
          </w:p>
        </w:tc>
        <w:tc>
          <w:tcPr>
            <w:tcW w:w="1766" w:type="pct"/>
          </w:tcPr>
          <w:p w14:paraId="446C2F64" w14:textId="77777777" w:rsidR="00945D11" w:rsidRPr="0025531C" w:rsidRDefault="00945D11" w:rsidP="00F33AF9">
            <w:pPr>
              <w:pStyle w:val="NCEAtablehead"/>
              <w:rPr>
                <w:sz w:val="22"/>
                <w:lang w:val="en-NZ"/>
              </w:rPr>
            </w:pPr>
            <w:r w:rsidRPr="0025531C">
              <w:rPr>
                <w:sz w:val="22"/>
                <w:lang w:val="en-NZ"/>
              </w:rPr>
              <w:t>Evidence/Judgements for Achievement with Excellence</w:t>
            </w:r>
          </w:p>
        </w:tc>
      </w:tr>
      <w:tr w:rsidR="00945D11" w:rsidRPr="0025531C" w14:paraId="4C3D9F4E" w14:textId="77777777" w:rsidTr="000E6039">
        <w:tc>
          <w:tcPr>
            <w:tcW w:w="1590" w:type="pct"/>
          </w:tcPr>
          <w:p w14:paraId="3E500B87" w14:textId="77777777" w:rsidR="00FA1338" w:rsidRPr="0025531C" w:rsidRDefault="00FA1338" w:rsidP="00FA1338">
            <w:pPr>
              <w:pStyle w:val="NCEAtablebody"/>
              <w:rPr>
                <w:rFonts w:cs="Arial"/>
                <w:lang w:val="en-NZ"/>
              </w:rPr>
            </w:pPr>
            <w:r w:rsidRPr="0025531C">
              <w:rPr>
                <w:rFonts w:cs="Arial"/>
                <w:lang w:val="en-NZ"/>
              </w:rPr>
              <w:t>The student develops and structures ideas in a presentation of at least 3 minutes, using language features appro</w:t>
            </w:r>
            <w:r w:rsidR="00AE0475" w:rsidRPr="0025531C">
              <w:rPr>
                <w:rFonts w:cs="Arial"/>
                <w:lang w:val="en-NZ"/>
              </w:rPr>
              <w:t xml:space="preserve">priate to audience and purpose </w:t>
            </w:r>
            <w:r w:rsidRPr="0025531C">
              <w:rPr>
                <w:rFonts w:cs="Arial"/>
                <w:lang w:val="en-NZ"/>
              </w:rPr>
              <w:t>by:</w:t>
            </w:r>
          </w:p>
          <w:p w14:paraId="1FD7075F" w14:textId="77777777" w:rsidR="00AE0475" w:rsidRPr="0025531C" w:rsidRDefault="00AE0475" w:rsidP="00FA1338">
            <w:pPr>
              <w:pStyle w:val="NCEAtablebody"/>
              <w:rPr>
                <w:rFonts w:cs="Arial"/>
                <w:lang w:val="en-NZ"/>
              </w:rPr>
            </w:pPr>
          </w:p>
          <w:p w14:paraId="17428C60" w14:textId="77777777" w:rsidR="00AE0475" w:rsidRPr="0025531C" w:rsidRDefault="00FA1338" w:rsidP="00AE0475">
            <w:pPr>
              <w:pStyle w:val="NCEAtablebullet"/>
              <w:tabs>
                <w:tab w:val="clear" w:pos="0"/>
                <w:tab w:val="num" w:pos="340"/>
              </w:tabs>
              <w:spacing w:before="40" w:after="40"/>
              <w:ind w:left="340" w:hanging="340"/>
              <w:rPr>
                <w:rFonts w:cs="Arial"/>
              </w:rPr>
            </w:pPr>
            <w:r w:rsidRPr="0025531C">
              <w:rPr>
                <w:rFonts w:cs="Arial"/>
              </w:rPr>
              <w:t>arranging, linking and building on ideas by adding details or examples, and working towards a planned whole  as appropriate  to audience and purpose (e</w:t>
            </w:r>
            <w:r w:rsidR="00AE0475" w:rsidRPr="0025531C">
              <w:rPr>
                <w:rFonts w:cs="Arial"/>
              </w:rPr>
              <w:t>.</w:t>
            </w:r>
            <w:r w:rsidRPr="0025531C">
              <w:rPr>
                <w:rFonts w:cs="Arial"/>
              </w:rPr>
              <w:t>g.</w:t>
            </w:r>
            <w:r w:rsidR="00AE0475" w:rsidRPr="0025531C">
              <w:rPr>
                <w:rFonts w:cs="Arial"/>
              </w:rPr>
              <w:t xml:space="preserve"> </w:t>
            </w:r>
            <w:r w:rsidRPr="0025531C">
              <w:rPr>
                <w:rFonts w:cs="Arial"/>
              </w:rPr>
              <w:t>explaining, demonstrating, providing information and reasons; introducing, sequencing the material</w:t>
            </w:r>
            <w:r w:rsidR="00AE0475" w:rsidRPr="0025531C">
              <w:rPr>
                <w:rFonts w:cs="Arial"/>
              </w:rPr>
              <w:t xml:space="preserve">  and concluding appropriately).</w:t>
            </w:r>
          </w:p>
          <w:p w14:paraId="6F0FEF93" w14:textId="77777777" w:rsidR="00AE0475" w:rsidRPr="0025531C" w:rsidRDefault="00FA1338" w:rsidP="00AE0475">
            <w:pPr>
              <w:pStyle w:val="NCEAtablebullet"/>
              <w:tabs>
                <w:tab w:val="clear" w:pos="0"/>
                <w:tab w:val="num" w:pos="340"/>
              </w:tabs>
              <w:spacing w:before="40" w:after="40"/>
              <w:ind w:left="340" w:hanging="340"/>
              <w:rPr>
                <w:rFonts w:cs="Arial"/>
              </w:rPr>
            </w:pPr>
            <w:r w:rsidRPr="0025531C">
              <w:rPr>
                <w:rFonts w:cs="Arial"/>
              </w:rPr>
              <w:t>selecting and using oral language features that are appropriate to the purpose and audienc</w:t>
            </w:r>
            <w:r w:rsidR="00AE0475" w:rsidRPr="0025531C">
              <w:rPr>
                <w:rFonts w:cs="Arial"/>
              </w:rPr>
              <w:t>e. This may include the use of:</w:t>
            </w:r>
          </w:p>
          <w:p w14:paraId="5166DD27" w14:textId="77777777" w:rsidR="00AE0475" w:rsidRPr="0025531C" w:rsidRDefault="00FA1338" w:rsidP="00AE0475">
            <w:pPr>
              <w:pStyle w:val="NCEAtablebullet"/>
              <w:tabs>
                <w:tab w:val="clear" w:pos="0"/>
                <w:tab w:val="num" w:pos="340"/>
              </w:tabs>
              <w:spacing w:before="40" w:after="40"/>
              <w:ind w:left="340" w:hanging="340"/>
              <w:rPr>
                <w:rFonts w:cs="Arial"/>
              </w:rPr>
            </w:pPr>
            <w:r w:rsidRPr="0025531C">
              <w:rPr>
                <w:rFonts w:cs="Arial"/>
              </w:rPr>
              <w:t>ve</w:t>
            </w:r>
            <w:r w:rsidR="007C733A" w:rsidRPr="0025531C">
              <w:rPr>
                <w:rFonts w:cs="Arial"/>
              </w:rPr>
              <w:t xml:space="preserve">rbal language techniques (e.g. </w:t>
            </w:r>
            <w:r w:rsidRPr="0025531C">
              <w:rPr>
                <w:rFonts w:cs="Arial"/>
              </w:rPr>
              <w:t>rhetorical questions, alliteration</w:t>
            </w:r>
            <w:r w:rsidR="00AE0475" w:rsidRPr="0025531C">
              <w:rPr>
                <w:rFonts w:cs="Arial"/>
              </w:rPr>
              <w:t>)</w:t>
            </w:r>
          </w:p>
          <w:p w14:paraId="723EF9A8" w14:textId="77777777" w:rsidR="00AE0475" w:rsidRPr="0025531C" w:rsidRDefault="007C733A" w:rsidP="00AE0475">
            <w:pPr>
              <w:pStyle w:val="NCEAtablebullet"/>
              <w:tabs>
                <w:tab w:val="clear" w:pos="0"/>
                <w:tab w:val="num" w:pos="340"/>
              </w:tabs>
              <w:spacing w:before="40" w:after="40"/>
              <w:ind w:left="340" w:hanging="340"/>
              <w:rPr>
                <w:rFonts w:cs="Arial"/>
              </w:rPr>
            </w:pPr>
            <w:r w:rsidRPr="0025531C">
              <w:rPr>
                <w:rFonts w:cs="Arial"/>
              </w:rPr>
              <w:t xml:space="preserve">body language (e.g. </w:t>
            </w:r>
            <w:r w:rsidR="00FA1338" w:rsidRPr="0025531C">
              <w:rPr>
                <w:rFonts w:cs="Arial"/>
              </w:rPr>
              <w:t>eye contact, stan</w:t>
            </w:r>
            <w:r w:rsidR="00AE0475" w:rsidRPr="0025531C">
              <w:rPr>
                <w:rFonts w:cs="Arial"/>
              </w:rPr>
              <w:t>ce, gesture, facial expression)</w:t>
            </w:r>
          </w:p>
          <w:p w14:paraId="74FC8FB9" w14:textId="77777777" w:rsidR="00AE0475" w:rsidRPr="0025531C" w:rsidRDefault="00FA1338" w:rsidP="00AE0475">
            <w:pPr>
              <w:pStyle w:val="NCEAtablebullet"/>
              <w:tabs>
                <w:tab w:val="clear" w:pos="0"/>
                <w:tab w:val="num" w:pos="340"/>
              </w:tabs>
              <w:spacing w:before="40" w:after="40"/>
              <w:ind w:left="340" w:hanging="340"/>
              <w:rPr>
                <w:rFonts w:cs="Arial"/>
              </w:rPr>
            </w:pPr>
            <w:r w:rsidRPr="0025531C">
              <w:rPr>
                <w:rFonts w:cs="Arial"/>
              </w:rPr>
              <w:t>voice (e.g., appropriate, cle</w:t>
            </w:r>
            <w:r w:rsidR="00AE0475" w:rsidRPr="0025531C">
              <w:rPr>
                <w:rFonts w:cs="Arial"/>
              </w:rPr>
              <w:t>ar  tone, volume, pace, stress)</w:t>
            </w:r>
          </w:p>
          <w:p w14:paraId="1822A96A" w14:textId="77777777" w:rsidR="00FA1338" w:rsidRPr="0025531C" w:rsidRDefault="00840760" w:rsidP="00AE0475">
            <w:pPr>
              <w:pStyle w:val="NCEAtablebullet"/>
              <w:tabs>
                <w:tab w:val="clear" w:pos="0"/>
                <w:tab w:val="num" w:pos="340"/>
              </w:tabs>
              <w:spacing w:before="40" w:after="40"/>
              <w:ind w:left="340" w:hanging="340"/>
              <w:rPr>
                <w:rFonts w:cs="Arial"/>
              </w:rPr>
            </w:pPr>
            <w:r w:rsidRPr="0025531C">
              <w:rPr>
                <w:rFonts w:cs="Arial"/>
              </w:rPr>
              <w:t>presentation features (e.g</w:t>
            </w:r>
            <w:r w:rsidR="007C733A" w:rsidRPr="0025531C">
              <w:rPr>
                <w:rFonts w:cs="Arial"/>
              </w:rPr>
              <w:t>.</w:t>
            </w:r>
            <w:r w:rsidR="00AE0475" w:rsidRPr="0025531C">
              <w:rPr>
                <w:rFonts w:cs="Arial"/>
              </w:rPr>
              <w:t xml:space="preserve"> </w:t>
            </w:r>
            <w:r w:rsidR="00FA1338" w:rsidRPr="0025531C">
              <w:rPr>
                <w:rFonts w:cs="Arial"/>
              </w:rPr>
              <w:t>appropriate and relevant  props, costume, demonstration materials or items; using cue cards or notes appropriately).</w:t>
            </w:r>
          </w:p>
          <w:p w14:paraId="04CA0F11" w14:textId="77777777" w:rsidR="006000D4" w:rsidRPr="0025531C" w:rsidRDefault="006000D4" w:rsidP="00F33AF9">
            <w:pPr>
              <w:pStyle w:val="NCEAtablebody"/>
              <w:rPr>
                <w:rFonts w:cs="Arial"/>
                <w:lang w:val="en-NZ"/>
              </w:rPr>
            </w:pPr>
          </w:p>
          <w:p w14:paraId="56B0C48F" w14:textId="77777777" w:rsidR="006000D4" w:rsidRPr="0025531C" w:rsidRDefault="00840760" w:rsidP="00F33AF9">
            <w:pPr>
              <w:pStyle w:val="NCEAtablebody"/>
              <w:rPr>
                <w:rFonts w:cs="Arial"/>
                <w:b/>
                <w:lang w:val="en-NZ"/>
              </w:rPr>
            </w:pPr>
            <w:r w:rsidRPr="0025531C">
              <w:rPr>
                <w:rFonts w:cs="Arial"/>
                <w:b/>
                <w:lang w:val="en-NZ"/>
              </w:rPr>
              <w:t>Evidence statement:</w:t>
            </w:r>
          </w:p>
          <w:p w14:paraId="5671836E" w14:textId="77777777" w:rsidR="00945D11" w:rsidRPr="0025531C" w:rsidRDefault="006000D4" w:rsidP="00436643">
            <w:pPr>
              <w:pStyle w:val="NCEAtablebody"/>
              <w:rPr>
                <w:rFonts w:cs="Arial"/>
                <w:i/>
                <w:lang w:val="en-NZ"/>
              </w:rPr>
            </w:pPr>
            <w:r w:rsidRPr="0025531C">
              <w:rPr>
                <w:rFonts w:cs="Arial"/>
                <w:i/>
                <w:lang w:val="en-NZ"/>
              </w:rPr>
              <w:t xml:space="preserve">An instructional speech needs to develop and structure straightforward ideas. For example, a presentation about rugby skills could, for example, present the selected ideas through a mix of practical demonstration, information, opinion, background details, personal anecdotes and observation. Although notes may be used, they should not be read from throughout the </w:t>
            </w:r>
            <w:r w:rsidR="006A3EE6" w:rsidRPr="0025531C">
              <w:rPr>
                <w:rFonts w:cs="Arial"/>
                <w:i/>
                <w:lang w:val="en-NZ"/>
              </w:rPr>
              <w:t xml:space="preserve">entire </w:t>
            </w:r>
            <w:r w:rsidRPr="0025531C">
              <w:rPr>
                <w:rFonts w:cs="Arial"/>
                <w:i/>
                <w:lang w:val="en-NZ"/>
              </w:rPr>
              <w:t>presentation. The presentation should be introduced and concluded appropriately. The more familiar the student is with the material, the more engaged the audience will be. Gestures, facial expression, voice (tone, pace, volume, emphasis) should be used appropriately for the purpose</w:t>
            </w:r>
            <w:r w:rsidR="007C733A" w:rsidRPr="0025531C">
              <w:rPr>
                <w:rFonts w:cs="Arial"/>
                <w:i/>
                <w:lang w:val="en-NZ"/>
              </w:rPr>
              <w:t>.</w:t>
            </w:r>
          </w:p>
        </w:tc>
        <w:tc>
          <w:tcPr>
            <w:tcW w:w="1644" w:type="pct"/>
          </w:tcPr>
          <w:p w14:paraId="5BCBF8DD" w14:textId="77777777" w:rsidR="00FA1338" w:rsidRPr="0025531C" w:rsidRDefault="00FA1338" w:rsidP="00FA1338">
            <w:pPr>
              <w:pStyle w:val="NCEAtablebody"/>
              <w:rPr>
                <w:rFonts w:cs="Arial"/>
                <w:lang w:val="en-NZ"/>
              </w:rPr>
            </w:pPr>
            <w:r w:rsidRPr="0025531C">
              <w:rPr>
                <w:rFonts w:cs="Arial"/>
                <w:lang w:val="en-NZ"/>
              </w:rPr>
              <w:t>The student develops and structures ideas convincingly in a presentation of at least 3 minutes, using language features appropriate to audience and purpose with control by:</w:t>
            </w:r>
          </w:p>
          <w:p w14:paraId="3B171153" w14:textId="77777777" w:rsidR="00AE0475" w:rsidRPr="0025531C" w:rsidRDefault="00AE0475" w:rsidP="00FA1338">
            <w:pPr>
              <w:pStyle w:val="NCEAtablebody"/>
              <w:rPr>
                <w:rFonts w:cs="Arial"/>
                <w:lang w:val="en-NZ"/>
              </w:rPr>
            </w:pPr>
          </w:p>
          <w:p w14:paraId="7F006B39" w14:textId="77777777" w:rsidR="00AE0475" w:rsidRPr="0025531C" w:rsidRDefault="00FA1338" w:rsidP="00AE0475">
            <w:pPr>
              <w:pStyle w:val="NCEAtablebullet"/>
              <w:tabs>
                <w:tab w:val="clear" w:pos="0"/>
                <w:tab w:val="num" w:pos="340"/>
              </w:tabs>
              <w:spacing w:before="40" w:after="40"/>
              <w:ind w:left="340" w:hanging="340"/>
              <w:rPr>
                <w:rFonts w:cs="Arial"/>
              </w:rPr>
            </w:pPr>
            <w:r w:rsidRPr="0025531C">
              <w:rPr>
                <w:rFonts w:cs="Arial"/>
              </w:rPr>
              <w:t>arranging, linking and building on ideas by adding details or examples, so that the work is generally credible and connected  as appropriate  to audience and purpose (e</w:t>
            </w:r>
            <w:r w:rsidR="00AE0475" w:rsidRPr="0025531C">
              <w:rPr>
                <w:rFonts w:cs="Arial"/>
              </w:rPr>
              <w:t>.</w:t>
            </w:r>
            <w:r w:rsidRPr="0025531C">
              <w:rPr>
                <w:rFonts w:cs="Arial"/>
              </w:rPr>
              <w:t>g</w:t>
            </w:r>
            <w:r w:rsidR="00AE0475" w:rsidRPr="0025531C">
              <w:rPr>
                <w:rFonts w:cs="Arial"/>
              </w:rPr>
              <w:t>.</w:t>
            </w:r>
            <w:r w:rsidRPr="0025531C">
              <w:rPr>
                <w:rFonts w:cs="Arial"/>
              </w:rPr>
              <w:t xml:space="preserve"> listing, providing appropriate and relevant details and examples, including references; providing historical facts and practical information; organising the demonstration/process/content clearly and methodically)</w:t>
            </w:r>
            <w:r w:rsidR="00AE0475" w:rsidRPr="0025531C">
              <w:rPr>
                <w:rFonts w:cs="Arial"/>
              </w:rPr>
              <w:t>.</w:t>
            </w:r>
          </w:p>
          <w:p w14:paraId="4E1E7440" w14:textId="77777777" w:rsidR="00FA1338" w:rsidRPr="0025531C" w:rsidRDefault="00FA1338" w:rsidP="00AE0475">
            <w:pPr>
              <w:pStyle w:val="NCEAtablebullet"/>
              <w:tabs>
                <w:tab w:val="clear" w:pos="0"/>
                <w:tab w:val="num" w:pos="340"/>
              </w:tabs>
              <w:spacing w:before="40" w:after="40"/>
              <w:ind w:left="340" w:hanging="340"/>
              <w:rPr>
                <w:rFonts w:cs="Arial"/>
              </w:rPr>
            </w:pPr>
            <w:r w:rsidRPr="0025531C">
              <w:rPr>
                <w:rFonts w:cs="Arial"/>
              </w:rPr>
              <w:t>selecting, using and linking oral language features and presentation techniques that are appropriate to the purpose and audience (e</w:t>
            </w:r>
            <w:r w:rsidR="00AE0475" w:rsidRPr="0025531C">
              <w:rPr>
                <w:rFonts w:cs="Arial"/>
              </w:rPr>
              <w:t>.</w:t>
            </w:r>
            <w:r w:rsidRPr="0025531C">
              <w:rPr>
                <w:rFonts w:cs="Arial"/>
              </w:rPr>
              <w:t>g</w:t>
            </w:r>
            <w:r w:rsidR="00AE0475" w:rsidRPr="0025531C">
              <w:rPr>
                <w:rFonts w:cs="Arial"/>
              </w:rPr>
              <w:t>.</w:t>
            </w:r>
            <w:r w:rsidRPr="0025531C">
              <w:rPr>
                <w:rFonts w:cs="Arial"/>
              </w:rPr>
              <w:t xml:space="preserve"> having an </w:t>
            </w:r>
            <w:r w:rsidR="00AE0475" w:rsidRPr="0025531C">
              <w:rPr>
                <w:rFonts w:cs="Arial"/>
              </w:rPr>
              <w:t>appropriate</w:t>
            </w:r>
            <w:r w:rsidRPr="0025531C">
              <w:rPr>
                <w:rFonts w:cs="Arial"/>
              </w:rPr>
              <w:t>, assured manner and delivery style; using props/data</w:t>
            </w:r>
            <w:r w:rsidR="00AE0475" w:rsidRPr="0025531C">
              <w:rPr>
                <w:rFonts w:cs="Arial"/>
              </w:rPr>
              <w:t xml:space="preserve"> shows/</w:t>
            </w:r>
            <w:r w:rsidR="000E6039">
              <w:rPr>
                <w:rFonts w:cs="Arial"/>
              </w:rPr>
              <w:t xml:space="preserve"> </w:t>
            </w:r>
            <w:r w:rsidR="00AE0475" w:rsidRPr="0025531C">
              <w:rPr>
                <w:rFonts w:cs="Arial"/>
              </w:rPr>
              <w:t>whiteboard appropriately</w:t>
            </w:r>
            <w:r w:rsidRPr="0025531C">
              <w:rPr>
                <w:rFonts w:cs="Arial"/>
              </w:rPr>
              <w:t>; addressing and engaging the audience; variation in the use of eye contact, gesture and facial expressions appropriately)</w:t>
            </w:r>
            <w:r w:rsidR="00AE0475" w:rsidRPr="0025531C">
              <w:rPr>
                <w:rFonts w:cs="Arial"/>
              </w:rPr>
              <w:t>.</w:t>
            </w:r>
          </w:p>
          <w:p w14:paraId="015E8F8C" w14:textId="77777777" w:rsidR="006000D4" w:rsidRPr="0025531C" w:rsidRDefault="006000D4" w:rsidP="006000D4">
            <w:pPr>
              <w:spacing w:after="120"/>
              <w:rPr>
                <w:rFonts w:ascii="Arial" w:hAnsi="Arial" w:cs="Arial"/>
                <w:sz w:val="20"/>
                <w:szCs w:val="20"/>
                <w:lang w:val="en-NZ"/>
              </w:rPr>
            </w:pPr>
          </w:p>
          <w:p w14:paraId="23B5AE99" w14:textId="77777777" w:rsidR="00840760" w:rsidRPr="0025531C" w:rsidRDefault="00840760" w:rsidP="00840760">
            <w:pPr>
              <w:pStyle w:val="NCEAtablebody"/>
              <w:rPr>
                <w:rFonts w:cs="Arial"/>
                <w:b/>
                <w:lang w:val="en-NZ"/>
              </w:rPr>
            </w:pPr>
            <w:r w:rsidRPr="0025531C">
              <w:rPr>
                <w:rFonts w:cs="Arial"/>
                <w:b/>
                <w:lang w:val="en-NZ"/>
              </w:rPr>
              <w:t>Evidence statement:</w:t>
            </w:r>
          </w:p>
          <w:p w14:paraId="0BF7FB07" w14:textId="77777777" w:rsidR="006000D4" w:rsidRPr="0025531C" w:rsidRDefault="006000D4" w:rsidP="006000D4">
            <w:pPr>
              <w:spacing w:after="120"/>
              <w:rPr>
                <w:rFonts w:ascii="Arial" w:hAnsi="Arial" w:cs="Arial"/>
                <w:sz w:val="20"/>
                <w:szCs w:val="20"/>
                <w:lang w:val="en-NZ"/>
              </w:rPr>
            </w:pPr>
            <w:r w:rsidRPr="0025531C">
              <w:rPr>
                <w:rFonts w:ascii="Arial" w:hAnsi="Arial" w:cs="Arial"/>
                <w:i/>
                <w:sz w:val="20"/>
                <w:szCs w:val="20"/>
                <w:lang w:val="en-NZ"/>
              </w:rPr>
              <w:t>A presentation aimed at convincing the audience about an issue or idea needs to be convincing in its arguments.  For example in a presentation aimed at attempting to convince the audience that, despite all the bad things (pollution, murder, suicide) our world does have value and beauty, needs to have a focus other than merely stating this. For example, the message could be that we should work on improving the value and beauty that we have by working on people’s attitudes within it. The ideas would need to be developed and sequenced convincingly, and the presentation would need a logical structure, so that the audience believes and accepts the argument.  The speaker would need to be confident and assured, using eye contact, gesture and vocal variation to help make the points convincing. Although the tone for this type of presentation would generally be formal and serious, a variety of styles could be incorporated into the argument as appropriate (e</w:t>
            </w:r>
            <w:r w:rsidR="00211135" w:rsidRPr="0025531C">
              <w:rPr>
                <w:rFonts w:ascii="Arial" w:hAnsi="Arial" w:cs="Arial"/>
                <w:i/>
                <w:sz w:val="20"/>
                <w:szCs w:val="20"/>
                <w:lang w:val="en-NZ"/>
              </w:rPr>
              <w:t>.</w:t>
            </w:r>
            <w:r w:rsidRPr="0025531C">
              <w:rPr>
                <w:rFonts w:ascii="Arial" w:hAnsi="Arial" w:cs="Arial"/>
                <w:i/>
                <w:sz w:val="20"/>
                <w:szCs w:val="20"/>
                <w:lang w:val="en-NZ"/>
              </w:rPr>
              <w:t>g. humour, short anecdotes)</w:t>
            </w:r>
            <w:r w:rsidR="006A3EE6" w:rsidRPr="0025531C">
              <w:rPr>
                <w:rFonts w:ascii="Arial" w:hAnsi="Arial" w:cs="Arial"/>
                <w:i/>
                <w:sz w:val="20"/>
                <w:szCs w:val="20"/>
                <w:lang w:val="en-NZ"/>
              </w:rPr>
              <w:t xml:space="preserve">. </w:t>
            </w:r>
            <w:r w:rsidRPr="0025531C">
              <w:rPr>
                <w:rFonts w:ascii="Arial" w:hAnsi="Arial" w:cs="Arial"/>
                <w:i/>
                <w:sz w:val="20"/>
                <w:szCs w:val="20"/>
                <w:lang w:val="en-NZ"/>
              </w:rPr>
              <w:t xml:space="preserve"> Appropriate and deliberately selected tone, facial expression and gestures need to be used to help keep the audience connected to both the speaker him/her self and the argument</w:t>
            </w:r>
            <w:r w:rsidRPr="0025531C">
              <w:rPr>
                <w:rFonts w:ascii="Arial" w:hAnsi="Arial" w:cs="Arial"/>
                <w:sz w:val="20"/>
                <w:szCs w:val="20"/>
                <w:lang w:val="en-NZ"/>
              </w:rPr>
              <w:t xml:space="preserve">. </w:t>
            </w:r>
          </w:p>
          <w:p w14:paraId="4365F98C" w14:textId="77777777" w:rsidR="00945D11" w:rsidRPr="0025531C" w:rsidRDefault="00945D11" w:rsidP="002B74AC">
            <w:pPr>
              <w:pStyle w:val="NCEAtablebody"/>
              <w:rPr>
                <w:rFonts w:cs="Arial"/>
                <w:i/>
                <w:lang w:val="en-NZ"/>
              </w:rPr>
            </w:pPr>
          </w:p>
        </w:tc>
        <w:tc>
          <w:tcPr>
            <w:tcW w:w="1766" w:type="pct"/>
          </w:tcPr>
          <w:p w14:paraId="3A234252" w14:textId="77777777" w:rsidR="00FA1338" w:rsidRPr="0025531C" w:rsidRDefault="00FA1338" w:rsidP="00FA1338">
            <w:pPr>
              <w:pStyle w:val="NCEAtablebody"/>
              <w:rPr>
                <w:rFonts w:cs="Arial"/>
                <w:lang w:val="en-NZ"/>
              </w:rPr>
            </w:pPr>
            <w:r w:rsidRPr="0025531C">
              <w:rPr>
                <w:rFonts w:cs="Arial"/>
                <w:lang w:val="en-NZ"/>
              </w:rPr>
              <w:t>The student develops and structures ideas effectively in a presentation of at least 3 minutes, using language features appropriate to audience and purpose to command attention by:</w:t>
            </w:r>
          </w:p>
          <w:p w14:paraId="75B40679" w14:textId="77777777" w:rsidR="00E70BAB" w:rsidRPr="0025531C" w:rsidRDefault="00E70BAB" w:rsidP="00FA1338">
            <w:pPr>
              <w:pStyle w:val="NCEAtablebody"/>
              <w:rPr>
                <w:rFonts w:cs="Arial"/>
                <w:lang w:val="en-NZ"/>
              </w:rPr>
            </w:pPr>
          </w:p>
          <w:p w14:paraId="16694320" w14:textId="77777777" w:rsidR="00BC262D" w:rsidRPr="0025531C" w:rsidRDefault="00FA1338" w:rsidP="00BC262D">
            <w:pPr>
              <w:pStyle w:val="NCEAtablebullet"/>
              <w:tabs>
                <w:tab w:val="clear" w:pos="0"/>
                <w:tab w:val="num" w:pos="340"/>
              </w:tabs>
              <w:spacing w:before="40" w:after="40"/>
              <w:ind w:left="340" w:hanging="340"/>
              <w:rPr>
                <w:rFonts w:cs="Arial"/>
              </w:rPr>
            </w:pPr>
            <w:r w:rsidRPr="0025531C">
              <w:rPr>
                <w:rFonts w:cs="Arial"/>
              </w:rPr>
              <w:t>arranging, linking and building on ideas (e</w:t>
            </w:r>
            <w:r w:rsidR="00BC262D" w:rsidRPr="0025531C">
              <w:rPr>
                <w:rFonts w:cs="Arial"/>
              </w:rPr>
              <w:t>.</w:t>
            </w:r>
            <w:r w:rsidRPr="0025531C">
              <w:rPr>
                <w:rFonts w:cs="Arial"/>
              </w:rPr>
              <w:t>g</w:t>
            </w:r>
            <w:r w:rsidR="00BC262D" w:rsidRPr="0025531C">
              <w:rPr>
                <w:rFonts w:cs="Arial"/>
              </w:rPr>
              <w:t>.</w:t>
            </w:r>
            <w:r w:rsidRPr="0025531C">
              <w:rPr>
                <w:rFonts w:cs="Arial"/>
              </w:rPr>
              <w:t xml:space="preserve"> by taking the audience chronologically through the events being discussed, developing the material so the argument is  believable; connecting present/local examples with</w:t>
            </w:r>
            <w:r w:rsidR="00BC262D" w:rsidRPr="0025531C">
              <w:rPr>
                <w:rFonts w:cs="Arial"/>
              </w:rPr>
              <w:t xml:space="preserve"> the past/global issues/events</w:t>
            </w:r>
            <w:r w:rsidRPr="0025531C">
              <w:rPr>
                <w:rFonts w:cs="Arial"/>
              </w:rPr>
              <w:t>)</w:t>
            </w:r>
            <w:r w:rsidR="00BC262D" w:rsidRPr="0025531C">
              <w:rPr>
                <w:rFonts w:cs="Arial"/>
              </w:rPr>
              <w:t>.</w:t>
            </w:r>
          </w:p>
          <w:p w14:paraId="5F40DD24" w14:textId="77777777" w:rsidR="00BC262D" w:rsidRPr="0025531C" w:rsidRDefault="000E6039" w:rsidP="00BC262D">
            <w:pPr>
              <w:pStyle w:val="NCEAtablebullet"/>
              <w:tabs>
                <w:tab w:val="clear" w:pos="0"/>
                <w:tab w:val="num" w:pos="340"/>
              </w:tabs>
              <w:spacing w:before="40" w:after="40"/>
              <w:ind w:left="340" w:hanging="340"/>
              <w:rPr>
                <w:rFonts w:cs="Arial"/>
              </w:rPr>
            </w:pPr>
            <w:r>
              <w:rPr>
                <w:rFonts w:cs="Arial"/>
              </w:rPr>
              <w:t>by</w:t>
            </w:r>
            <w:r w:rsidR="00FA1338" w:rsidRPr="0025531C">
              <w:rPr>
                <w:rFonts w:cs="Arial"/>
              </w:rPr>
              <w:t xml:space="preserve"> adding details or examples, so that the work is compelling and well-organised as appropr</w:t>
            </w:r>
            <w:r w:rsidR="00BC262D" w:rsidRPr="0025531C">
              <w:rPr>
                <w:rFonts w:cs="Arial"/>
              </w:rPr>
              <w:t>iate  to audience and purpose (by including</w:t>
            </w:r>
            <w:r w:rsidR="00FA1338" w:rsidRPr="0025531C">
              <w:rPr>
                <w:rFonts w:cs="Arial"/>
              </w:rPr>
              <w:t xml:space="preserve"> a good balance of comments, details, information, opinion and reflection)</w:t>
            </w:r>
            <w:r w:rsidR="00BC262D" w:rsidRPr="0025531C">
              <w:rPr>
                <w:rFonts w:cs="Arial"/>
              </w:rPr>
              <w:t>.</w:t>
            </w:r>
          </w:p>
          <w:p w14:paraId="5670A8F6" w14:textId="77777777" w:rsidR="00FA1338" w:rsidRPr="0025531C" w:rsidRDefault="00FA1338" w:rsidP="00BC262D">
            <w:pPr>
              <w:pStyle w:val="NCEAtablebullet"/>
              <w:tabs>
                <w:tab w:val="clear" w:pos="0"/>
                <w:tab w:val="num" w:pos="340"/>
              </w:tabs>
              <w:spacing w:before="40" w:after="40"/>
              <w:ind w:left="340" w:hanging="340"/>
              <w:rPr>
                <w:rFonts w:cs="Arial"/>
              </w:rPr>
            </w:pPr>
            <w:r w:rsidRPr="0025531C">
              <w:rPr>
                <w:rFonts w:cs="Arial"/>
              </w:rPr>
              <w:t xml:space="preserve">selecting, </w:t>
            </w:r>
            <w:r w:rsidR="00BC262D" w:rsidRPr="0025531C">
              <w:rPr>
                <w:rFonts w:cs="Arial"/>
              </w:rPr>
              <w:t xml:space="preserve">using and linking oral language </w:t>
            </w:r>
            <w:r w:rsidRPr="0025531C">
              <w:rPr>
                <w:rFonts w:cs="Arial"/>
              </w:rPr>
              <w:t>features and presentation techniques that are appropriate to the purpose and audience in the delivery of a confident and sustained presentation (e</w:t>
            </w:r>
            <w:r w:rsidR="00BC262D" w:rsidRPr="0025531C">
              <w:rPr>
                <w:rFonts w:cs="Arial"/>
              </w:rPr>
              <w:t>.</w:t>
            </w:r>
            <w:r w:rsidRPr="0025531C">
              <w:rPr>
                <w:rFonts w:cs="Arial"/>
              </w:rPr>
              <w:t>g</w:t>
            </w:r>
            <w:r w:rsidR="00BC262D" w:rsidRPr="0025531C">
              <w:rPr>
                <w:rFonts w:cs="Arial"/>
              </w:rPr>
              <w:t>.</w:t>
            </w:r>
            <w:r w:rsidRPr="0025531C">
              <w:rPr>
                <w:rFonts w:cs="Arial"/>
              </w:rPr>
              <w:t xml:space="preserve"> by varying the tone, as appropriate for the content: reflective, humorous, serious etc; by using pauses, hesitations, silences effectively; by using natural, appropriate body language and facial expressions and gestures that emphasise the points being made; by making appropriate reference to notes demonstrating familiarity rather than 'over learned' content; by using personal pronouns appropriately ("Now I’m thinking that you are thinking…”) which keep the audience focussed on the speaker and her personal interest, and 'expertise' on the subject)</w:t>
            </w:r>
            <w:r w:rsidR="00BC262D" w:rsidRPr="0025531C">
              <w:rPr>
                <w:rFonts w:cs="Arial"/>
              </w:rPr>
              <w:t>.</w:t>
            </w:r>
          </w:p>
          <w:p w14:paraId="3B0EBB03" w14:textId="77777777" w:rsidR="006000D4" w:rsidRPr="0025531C" w:rsidRDefault="006000D4" w:rsidP="006000D4">
            <w:pPr>
              <w:spacing w:after="120"/>
              <w:rPr>
                <w:rFonts w:ascii="Arial" w:hAnsi="Arial" w:cs="Arial"/>
                <w:sz w:val="20"/>
                <w:szCs w:val="20"/>
                <w:lang w:val="en-NZ"/>
              </w:rPr>
            </w:pPr>
          </w:p>
          <w:p w14:paraId="3F292D2B" w14:textId="77777777" w:rsidR="00E70BAB" w:rsidRPr="0025531C" w:rsidRDefault="00E70BAB" w:rsidP="00840760">
            <w:pPr>
              <w:pStyle w:val="NCEAtablebody"/>
              <w:rPr>
                <w:rFonts w:cs="Arial"/>
                <w:b/>
                <w:lang w:val="en-NZ"/>
              </w:rPr>
            </w:pPr>
          </w:p>
          <w:p w14:paraId="29B6A49D" w14:textId="77777777" w:rsidR="00840760" w:rsidRPr="0025531C" w:rsidRDefault="00840760" w:rsidP="00840760">
            <w:pPr>
              <w:pStyle w:val="NCEAtablebody"/>
              <w:rPr>
                <w:rFonts w:cs="Arial"/>
                <w:b/>
                <w:lang w:val="en-NZ"/>
              </w:rPr>
            </w:pPr>
            <w:r w:rsidRPr="0025531C">
              <w:rPr>
                <w:rFonts w:cs="Arial"/>
                <w:b/>
                <w:lang w:val="en-NZ"/>
              </w:rPr>
              <w:t>Evidence statement:</w:t>
            </w:r>
          </w:p>
          <w:p w14:paraId="5ED5D447" w14:textId="77777777" w:rsidR="00945D11" w:rsidRPr="00436643" w:rsidRDefault="006000D4" w:rsidP="00436643">
            <w:pPr>
              <w:spacing w:after="120"/>
              <w:rPr>
                <w:rFonts w:ascii="Arial" w:hAnsi="Arial" w:cs="Arial"/>
                <w:i/>
                <w:sz w:val="20"/>
                <w:szCs w:val="20"/>
                <w:lang w:val="en-NZ"/>
              </w:rPr>
            </w:pPr>
            <w:r w:rsidRPr="0025531C">
              <w:rPr>
                <w:rFonts w:ascii="Arial" w:hAnsi="Arial" w:cs="Arial"/>
                <w:i/>
                <w:sz w:val="20"/>
                <w:szCs w:val="20"/>
                <w:lang w:val="en-NZ"/>
              </w:rPr>
              <w:t>A presentation aimed at informing the audience about the speaker’s culture</w:t>
            </w:r>
            <w:r w:rsidR="006A3EE6" w:rsidRPr="0025531C">
              <w:rPr>
                <w:rFonts w:ascii="Arial" w:hAnsi="Arial" w:cs="Arial"/>
                <w:i/>
                <w:sz w:val="20"/>
                <w:szCs w:val="20"/>
                <w:lang w:val="en-NZ"/>
              </w:rPr>
              <w:t>,</w:t>
            </w:r>
            <w:r w:rsidRPr="0025531C">
              <w:rPr>
                <w:rFonts w:ascii="Arial" w:hAnsi="Arial" w:cs="Arial"/>
                <w:i/>
                <w:sz w:val="20"/>
                <w:szCs w:val="20"/>
                <w:lang w:val="en-NZ"/>
              </w:rPr>
              <w:t xml:space="preserve"> needs to develop and structure ideas </w:t>
            </w:r>
            <w:r w:rsidRPr="00436643">
              <w:rPr>
                <w:rFonts w:ascii="Arial" w:hAnsi="Arial" w:cs="Arial"/>
                <w:i/>
                <w:sz w:val="20"/>
                <w:szCs w:val="20"/>
                <w:lang w:val="en-NZ"/>
              </w:rPr>
              <w:t>effectively</w:t>
            </w:r>
            <w:r w:rsidRPr="0025531C">
              <w:rPr>
                <w:rFonts w:ascii="Arial" w:hAnsi="Arial" w:cs="Arial"/>
                <w:i/>
                <w:sz w:val="20"/>
                <w:szCs w:val="20"/>
                <w:lang w:val="en-NZ"/>
              </w:rPr>
              <w:t xml:space="preserve">. Ideas could, for example, be developed around what the speaker considered were the important aspects of Samoan culture – “of who we are and how we live.” The student could, for example, compare and contrast aspects of New Zealand and Samoan lifestyles, which might keep the audience involved and interested. Aspects of daily life could be integrated with background history, personal </w:t>
            </w:r>
            <w:r w:rsidR="006A3EE6" w:rsidRPr="0025531C">
              <w:rPr>
                <w:rFonts w:ascii="Arial" w:hAnsi="Arial" w:cs="Arial"/>
                <w:i/>
                <w:sz w:val="20"/>
                <w:szCs w:val="20"/>
                <w:lang w:val="en-NZ"/>
              </w:rPr>
              <w:t>anecdotes, snippets of language and</w:t>
            </w:r>
            <w:r w:rsidRPr="0025531C">
              <w:rPr>
                <w:rFonts w:ascii="Arial" w:hAnsi="Arial" w:cs="Arial"/>
                <w:i/>
                <w:sz w:val="20"/>
                <w:szCs w:val="20"/>
                <w:lang w:val="en-NZ"/>
              </w:rPr>
              <w:t xml:space="preserve"> visual material to help make an effective presentation. Variation of ton</w:t>
            </w:r>
            <w:r w:rsidR="006A3EE6" w:rsidRPr="0025531C">
              <w:rPr>
                <w:rFonts w:ascii="Arial" w:hAnsi="Arial" w:cs="Arial"/>
                <w:i/>
                <w:sz w:val="20"/>
                <w:szCs w:val="20"/>
                <w:lang w:val="en-NZ"/>
              </w:rPr>
              <w:t>e, achieved through appropriate</w:t>
            </w:r>
            <w:r w:rsidRPr="0025531C">
              <w:rPr>
                <w:rFonts w:ascii="Arial" w:hAnsi="Arial" w:cs="Arial"/>
                <w:i/>
                <w:sz w:val="20"/>
                <w:szCs w:val="20"/>
                <w:lang w:val="en-NZ"/>
              </w:rPr>
              <w:t xml:space="preserve"> mixtures of serious matters (e</w:t>
            </w:r>
            <w:r w:rsidR="00BC262D" w:rsidRPr="0025531C">
              <w:rPr>
                <w:rFonts w:ascii="Arial" w:hAnsi="Arial" w:cs="Arial"/>
                <w:i/>
                <w:sz w:val="20"/>
                <w:szCs w:val="20"/>
                <w:lang w:val="en-NZ"/>
              </w:rPr>
              <w:t>.</w:t>
            </w:r>
            <w:r w:rsidRPr="0025531C">
              <w:rPr>
                <w:rFonts w:ascii="Arial" w:hAnsi="Arial" w:cs="Arial"/>
                <w:i/>
                <w:sz w:val="20"/>
                <w:szCs w:val="20"/>
                <w:lang w:val="en-NZ"/>
              </w:rPr>
              <w:t>g. although she</w:t>
            </w:r>
            <w:r w:rsidR="00BC262D" w:rsidRPr="0025531C">
              <w:rPr>
                <w:rFonts w:ascii="Arial" w:hAnsi="Arial" w:cs="Arial"/>
                <w:i/>
                <w:sz w:val="20"/>
                <w:szCs w:val="20"/>
                <w:lang w:val="en-NZ"/>
              </w:rPr>
              <w:t>/he</w:t>
            </w:r>
            <w:r w:rsidRPr="0025531C">
              <w:rPr>
                <w:rFonts w:ascii="Arial" w:hAnsi="Arial" w:cs="Arial"/>
                <w:i/>
                <w:sz w:val="20"/>
                <w:szCs w:val="20"/>
                <w:lang w:val="en-NZ"/>
              </w:rPr>
              <w:t xml:space="preserve"> is New Zealand born, she</w:t>
            </w:r>
            <w:r w:rsidR="00BC262D" w:rsidRPr="0025531C">
              <w:rPr>
                <w:rFonts w:ascii="Arial" w:hAnsi="Arial" w:cs="Arial"/>
                <w:i/>
                <w:sz w:val="20"/>
                <w:szCs w:val="20"/>
                <w:lang w:val="en-NZ"/>
              </w:rPr>
              <w:t>/he</w:t>
            </w:r>
            <w:r w:rsidRPr="0025531C">
              <w:rPr>
                <w:rFonts w:ascii="Arial" w:hAnsi="Arial" w:cs="Arial"/>
                <w:i/>
                <w:sz w:val="20"/>
                <w:szCs w:val="20"/>
                <w:lang w:val="en-NZ"/>
              </w:rPr>
              <w:t xml:space="preserve"> is expected to sustain </w:t>
            </w:r>
            <w:r w:rsidR="00BC262D" w:rsidRPr="0025531C">
              <w:rPr>
                <w:rFonts w:ascii="Arial" w:hAnsi="Arial" w:cs="Arial"/>
                <w:i/>
                <w:sz w:val="20"/>
                <w:szCs w:val="20"/>
                <w:lang w:val="en-NZ"/>
              </w:rPr>
              <w:t>the</w:t>
            </w:r>
            <w:r w:rsidRPr="0025531C">
              <w:rPr>
                <w:rFonts w:ascii="Arial" w:hAnsi="Arial" w:cs="Arial"/>
                <w:i/>
                <w:sz w:val="20"/>
                <w:szCs w:val="20"/>
                <w:lang w:val="en-NZ"/>
              </w:rPr>
              <w:t xml:space="preserve"> Samoan culture) and humorous stories (village life at her</w:t>
            </w:r>
            <w:r w:rsidR="007C733A" w:rsidRPr="0025531C">
              <w:rPr>
                <w:rFonts w:ascii="Arial" w:hAnsi="Arial" w:cs="Arial"/>
                <w:i/>
                <w:sz w:val="20"/>
                <w:szCs w:val="20"/>
                <w:lang w:val="en-NZ"/>
              </w:rPr>
              <w:t>/his</w:t>
            </w:r>
            <w:r w:rsidRPr="0025531C">
              <w:rPr>
                <w:rFonts w:ascii="Arial" w:hAnsi="Arial" w:cs="Arial"/>
                <w:i/>
                <w:sz w:val="20"/>
                <w:szCs w:val="20"/>
                <w:lang w:val="en-NZ"/>
              </w:rPr>
              <w:t xml:space="preserve"> Grandmother’s house in Samoa) would help make the presentation both credible and compelling. </w:t>
            </w:r>
            <w:r w:rsidR="00BC262D" w:rsidRPr="0025531C">
              <w:rPr>
                <w:rFonts w:ascii="Arial" w:hAnsi="Arial" w:cs="Arial"/>
                <w:i/>
                <w:sz w:val="20"/>
                <w:szCs w:val="20"/>
                <w:lang w:val="en-NZ"/>
              </w:rPr>
              <w:t>The student</w:t>
            </w:r>
            <w:r w:rsidRPr="0025531C">
              <w:rPr>
                <w:rFonts w:ascii="Arial" w:hAnsi="Arial" w:cs="Arial"/>
                <w:i/>
                <w:sz w:val="20"/>
                <w:szCs w:val="20"/>
                <w:lang w:val="en-NZ"/>
              </w:rPr>
              <w:t xml:space="preserve"> would engage</w:t>
            </w:r>
            <w:r w:rsidR="00BC262D" w:rsidRPr="0025531C">
              <w:rPr>
                <w:rFonts w:ascii="Arial" w:hAnsi="Arial" w:cs="Arial"/>
                <w:i/>
                <w:sz w:val="20"/>
                <w:szCs w:val="20"/>
                <w:lang w:val="en-NZ"/>
              </w:rPr>
              <w:t xml:space="preserve"> the </w:t>
            </w:r>
            <w:r w:rsidRPr="0025531C">
              <w:rPr>
                <w:rFonts w:ascii="Arial" w:hAnsi="Arial" w:cs="Arial"/>
                <w:i/>
                <w:sz w:val="20"/>
                <w:szCs w:val="20"/>
                <w:lang w:val="en-NZ"/>
              </w:rPr>
              <w:t xml:space="preserve">audience through </w:t>
            </w:r>
            <w:r w:rsidR="00BC262D" w:rsidRPr="0025531C">
              <w:rPr>
                <w:rFonts w:ascii="Arial" w:hAnsi="Arial" w:cs="Arial"/>
                <w:i/>
                <w:sz w:val="20"/>
                <w:szCs w:val="20"/>
                <w:lang w:val="en-NZ"/>
              </w:rPr>
              <w:t>the</w:t>
            </w:r>
            <w:r w:rsidRPr="0025531C">
              <w:rPr>
                <w:rFonts w:ascii="Arial" w:hAnsi="Arial" w:cs="Arial"/>
                <w:i/>
                <w:sz w:val="20"/>
                <w:szCs w:val="20"/>
                <w:lang w:val="en-NZ"/>
              </w:rPr>
              <w:t xml:space="preserve"> content (as mentioned above) and through her delivery, which would contain a variety of presentation techniques. </w:t>
            </w:r>
            <w:r w:rsidR="00BC262D" w:rsidRPr="0025531C">
              <w:rPr>
                <w:rFonts w:ascii="Arial" w:hAnsi="Arial" w:cs="Arial"/>
                <w:i/>
                <w:sz w:val="20"/>
                <w:szCs w:val="20"/>
                <w:lang w:val="en-NZ"/>
              </w:rPr>
              <w:t xml:space="preserve">The student </w:t>
            </w:r>
            <w:r w:rsidRPr="0025531C">
              <w:rPr>
                <w:rFonts w:ascii="Arial" w:hAnsi="Arial" w:cs="Arial"/>
                <w:i/>
                <w:sz w:val="20"/>
                <w:szCs w:val="20"/>
                <w:lang w:val="en-NZ"/>
              </w:rPr>
              <w:t>could, for example, begin seated cross legged, as appropriate for the Samoan introduction</w:t>
            </w:r>
            <w:r w:rsidR="007C733A" w:rsidRPr="0025531C">
              <w:rPr>
                <w:rFonts w:ascii="Arial" w:hAnsi="Arial" w:cs="Arial"/>
                <w:i/>
                <w:sz w:val="20"/>
                <w:szCs w:val="20"/>
                <w:lang w:val="en-NZ"/>
              </w:rPr>
              <w:t>,</w:t>
            </w:r>
            <w:r w:rsidRPr="0025531C">
              <w:rPr>
                <w:rFonts w:ascii="Arial" w:hAnsi="Arial" w:cs="Arial"/>
                <w:i/>
                <w:sz w:val="20"/>
                <w:szCs w:val="20"/>
                <w:lang w:val="en-NZ"/>
              </w:rPr>
              <w:t xml:space="preserve"> and </w:t>
            </w:r>
            <w:r w:rsidR="006A3EE6" w:rsidRPr="0025531C">
              <w:rPr>
                <w:rFonts w:ascii="Arial" w:hAnsi="Arial" w:cs="Arial"/>
                <w:i/>
                <w:sz w:val="20"/>
                <w:szCs w:val="20"/>
                <w:lang w:val="en-NZ"/>
              </w:rPr>
              <w:t xml:space="preserve">the </w:t>
            </w:r>
            <w:r w:rsidR="007C733A" w:rsidRPr="0025531C">
              <w:rPr>
                <w:rFonts w:ascii="Arial" w:hAnsi="Arial" w:cs="Arial"/>
                <w:i/>
                <w:sz w:val="20"/>
                <w:szCs w:val="20"/>
                <w:lang w:val="en-NZ"/>
              </w:rPr>
              <w:t>clothing</w:t>
            </w:r>
            <w:r w:rsidRPr="0025531C">
              <w:rPr>
                <w:rFonts w:ascii="Arial" w:hAnsi="Arial" w:cs="Arial"/>
                <w:i/>
                <w:sz w:val="20"/>
                <w:szCs w:val="20"/>
                <w:lang w:val="en-NZ"/>
              </w:rPr>
              <w:t xml:space="preserve"> </w:t>
            </w:r>
            <w:r w:rsidR="007C733A" w:rsidRPr="0025531C">
              <w:rPr>
                <w:rFonts w:ascii="Arial" w:hAnsi="Arial" w:cs="Arial"/>
                <w:i/>
                <w:sz w:val="20"/>
                <w:szCs w:val="20"/>
                <w:lang w:val="en-NZ"/>
              </w:rPr>
              <w:t>they are</w:t>
            </w:r>
            <w:r w:rsidRPr="0025531C">
              <w:rPr>
                <w:rFonts w:ascii="Arial" w:hAnsi="Arial" w:cs="Arial"/>
                <w:i/>
                <w:sz w:val="20"/>
                <w:szCs w:val="20"/>
                <w:lang w:val="en-NZ"/>
              </w:rPr>
              <w:t xml:space="preserve"> wearing</w:t>
            </w:r>
            <w:r w:rsidR="007C733A" w:rsidRPr="0025531C">
              <w:rPr>
                <w:rFonts w:ascii="Arial" w:hAnsi="Arial" w:cs="Arial"/>
                <w:i/>
                <w:sz w:val="20"/>
                <w:szCs w:val="20"/>
                <w:lang w:val="en-NZ"/>
              </w:rPr>
              <w:t xml:space="preserve"> may be of Samoan culture</w:t>
            </w:r>
            <w:r w:rsidRPr="0025531C">
              <w:rPr>
                <w:rFonts w:ascii="Arial" w:hAnsi="Arial" w:cs="Arial"/>
                <w:i/>
                <w:sz w:val="20"/>
                <w:szCs w:val="20"/>
                <w:lang w:val="en-NZ"/>
              </w:rPr>
              <w:t xml:space="preserve">. </w:t>
            </w:r>
            <w:r w:rsidR="007C733A" w:rsidRPr="0025531C">
              <w:rPr>
                <w:rFonts w:ascii="Arial" w:hAnsi="Arial" w:cs="Arial"/>
                <w:i/>
                <w:sz w:val="20"/>
                <w:szCs w:val="20"/>
                <w:lang w:val="en-NZ"/>
              </w:rPr>
              <w:t>The student</w:t>
            </w:r>
            <w:r w:rsidRPr="0025531C">
              <w:rPr>
                <w:rFonts w:ascii="Arial" w:hAnsi="Arial" w:cs="Arial"/>
                <w:i/>
                <w:sz w:val="20"/>
                <w:szCs w:val="20"/>
                <w:lang w:val="en-NZ"/>
              </w:rPr>
              <w:t xml:space="preserve"> could perhaps then stand and speak in English. </w:t>
            </w:r>
            <w:r w:rsidR="007C733A" w:rsidRPr="0025531C">
              <w:rPr>
                <w:rFonts w:ascii="Arial" w:hAnsi="Arial" w:cs="Arial"/>
                <w:i/>
                <w:sz w:val="20"/>
                <w:szCs w:val="20"/>
                <w:lang w:val="en-NZ"/>
              </w:rPr>
              <w:t>The student</w:t>
            </w:r>
            <w:r w:rsidRPr="0025531C">
              <w:rPr>
                <w:rFonts w:ascii="Arial" w:hAnsi="Arial" w:cs="Arial"/>
                <w:i/>
                <w:sz w:val="20"/>
                <w:szCs w:val="20"/>
                <w:lang w:val="en-NZ"/>
              </w:rPr>
              <w:t xml:space="preserve"> would be very confident and coherent, speaking mainly from memory, although she could have cue cards or notes as a support. </w:t>
            </w:r>
            <w:r w:rsidR="007C733A" w:rsidRPr="0025531C">
              <w:rPr>
                <w:rFonts w:ascii="Arial" w:hAnsi="Arial" w:cs="Arial"/>
                <w:i/>
                <w:sz w:val="20"/>
                <w:szCs w:val="20"/>
                <w:lang w:val="en-NZ"/>
              </w:rPr>
              <w:t>The student’s</w:t>
            </w:r>
            <w:r w:rsidRPr="0025531C">
              <w:rPr>
                <w:rFonts w:ascii="Arial" w:hAnsi="Arial" w:cs="Arial"/>
                <w:i/>
                <w:sz w:val="20"/>
                <w:szCs w:val="20"/>
                <w:lang w:val="en-NZ"/>
              </w:rPr>
              <w:t xml:space="preserve"> voice would be well-paced, well-modulated and varied, and her</w:t>
            </w:r>
            <w:r w:rsidR="007C733A" w:rsidRPr="0025531C">
              <w:rPr>
                <w:rFonts w:ascii="Arial" w:hAnsi="Arial" w:cs="Arial"/>
                <w:i/>
                <w:sz w:val="20"/>
                <w:szCs w:val="20"/>
                <w:lang w:val="en-NZ"/>
              </w:rPr>
              <w:t>/his</w:t>
            </w:r>
            <w:r w:rsidRPr="0025531C">
              <w:rPr>
                <w:rFonts w:ascii="Arial" w:hAnsi="Arial" w:cs="Arial"/>
                <w:i/>
                <w:sz w:val="20"/>
                <w:szCs w:val="20"/>
                <w:lang w:val="en-NZ"/>
              </w:rPr>
              <w:t xml:space="preserve"> face expressive.</w:t>
            </w:r>
            <w:r w:rsidR="006A3EE6" w:rsidRPr="0025531C">
              <w:rPr>
                <w:rFonts w:ascii="Arial" w:hAnsi="Arial" w:cs="Arial"/>
                <w:i/>
                <w:sz w:val="20"/>
                <w:szCs w:val="20"/>
                <w:lang w:val="en-NZ"/>
              </w:rPr>
              <w:t xml:space="preserve">  </w:t>
            </w:r>
            <w:r w:rsidR="007C733A" w:rsidRPr="0025531C">
              <w:rPr>
                <w:rFonts w:ascii="Arial" w:hAnsi="Arial" w:cs="Arial"/>
                <w:i/>
                <w:sz w:val="20"/>
                <w:szCs w:val="20"/>
                <w:lang w:val="en-NZ"/>
              </w:rPr>
              <w:t>The student</w:t>
            </w:r>
            <w:r w:rsidR="006A3EE6" w:rsidRPr="0025531C">
              <w:rPr>
                <w:rFonts w:ascii="Arial" w:hAnsi="Arial" w:cs="Arial"/>
                <w:i/>
                <w:sz w:val="20"/>
                <w:szCs w:val="20"/>
                <w:lang w:val="en-NZ"/>
              </w:rPr>
              <w:t xml:space="preserve"> would consciously address</w:t>
            </w:r>
            <w:r w:rsidRPr="0025531C">
              <w:rPr>
                <w:rFonts w:ascii="Arial" w:hAnsi="Arial" w:cs="Arial"/>
                <w:i/>
                <w:sz w:val="20"/>
                <w:szCs w:val="20"/>
                <w:lang w:val="en-NZ"/>
              </w:rPr>
              <w:t xml:space="preserve"> the audience, and eye contact would be sustained.</w:t>
            </w:r>
          </w:p>
        </w:tc>
      </w:tr>
    </w:tbl>
    <w:p w14:paraId="7315424F" w14:textId="77777777" w:rsidR="006A51AA" w:rsidRPr="000E6039" w:rsidRDefault="00945D11" w:rsidP="00B0092A">
      <w:pPr>
        <w:pStyle w:val="NCEAbodytext"/>
        <w:rPr>
          <w:rFonts w:ascii="Arial Maori" w:hAnsi="Arial Maori"/>
        </w:rPr>
      </w:pPr>
      <w:r w:rsidRPr="0025531C">
        <w:t>Final grade will be decided using professional judgement based on a holistic examination of the evidence provided against the criteria in the Achievement Standard</w:t>
      </w:r>
      <w:r w:rsidRPr="0025531C">
        <w:rPr>
          <w:rFonts w:ascii="Arial Maori" w:hAnsi="Arial Maori"/>
        </w:rPr>
        <w:t>.</w:t>
      </w:r>
    </w:p>
    <w:sectPr w:rsidR="006A51AA" w:rsidRPr="000E6039" w:rsidSect="00143A2C">
      <w:headerReference w:type="default" r:id="rId8"/>
      <w:footerReference w:type="default" r:id="rId9"/>
      <w:pgSz w:w="16834" w:h="11907"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17FE5" w14:textId="77777777" w:rsidR="00EE1F8C" w:rsidRDefault="00EE1F8C">
      <w:r>
        <w:separator/>
      </w:r>
    </w:p>
  </w:endnote>
  <w:endnote w:type="continuationSeparator" w:id="0">
    <w:p w14:paraId="25622AD2" w14:textId="77777777" w:rsidR="00EE1F8C" w:rsidRDefault="00EE1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Palatino">
    <w:panose1 w:val="00000000000000000000"/>
    <w:charset w:val="00"/>
    <w:family w:val="auto"/>
    <w:pitch w:val="variable"/>
    <w:sig w:usb0="A00002FF" w:usb1="7800205A" w:usb2="14600000" w:usb3="00000000" w:csb0="00000193"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Mäori">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Maori">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F8FB8" w14:textId="77777777" w:rsidR="00DB066B" w:rsidRDefault="00DB066B" w:rsidP="00F33AF9">
    <w:pPr>
      <w:pStyle w:val="Footer"/>
      <w:framePr w:wrap="around" w:vAnchor="text" w:hAnchor="margin" w:xAlign="right" w:y="1"/>
      <w:rPr>
        <w:rStyle w:val="PageNumber"/>
      </w:rPr>
    </w:pPr>
  </w:p>
  <w:p w14:paraId="4A1923D1" w14:textId="77777777" w:rsidR="00DB066B" w:rsidRPr="00F33AF9" w:rsidRDefault="00DB066B" w:rsidP="00F33AF9">
    <w:pPr>
      <w:pStyle w:val="NCEAHeaderFooter"/>
      <w:tabs>
        <w:tab w:val="clear" w:pos="4153"/>
        <w:tab w:val="clear" w:pos="8306"/>
        <w:tab w:val="right" w:pos="14034"/>
      </w:tabs>
      <w:ind w:right="360"/>
      <w:rPr>
        <w:color w:val="7F7F7F"/>
      </w:rPr>
    </w:pPr>
    <w:r w:rsidRPr="00F33AF9">
      <w:rPr>
        <w:color w:val="7F7F7F"/>
      </w:rPr>
      <w:t>This resource is copyright © Crown 201</w:t>
    </w:r>
    <w:r w:rsidR="00373BA4">
      <w:rPr>
        <w:color w:val="7F7F7F"/>
      </w:rPr>
      <w:t>5</w:t>
    </w:r>
    <w:r w:rsidRPr="00F33AF9">
      <w:rPr>
        <w:color w:val="7F7F7F"/>
      </w:rPr>
      <w:t xml:space="preserve"> </w:t>
    </w:r>
    <w:r w:rsidRPr="00F33AF9">
      <w:rPr>
        <w:color w:val="7F7F7F"/>
      </w:rPr>
      <w:tab/>
      <w:t xml:space="preserve">Page </w:t>
    </w:r>
    <w:r w:rsidRPr="00F33AF9">
      <w:rPr>
        <w:color w:val="7F7F7F"/>
      </w:rPr>
      <w:fldChar w:fldCharType="begin"/>
    </w:r>
    <w:r w:rsidRPr="00F33AF9">
      <w:rPr>
        <w:color w:val="7F7F7F"/>
      </w:rPr>
      <w:instrText xml:space="preserve"> PAGE </w:instrText>
    </w:r>
    <w:r w:rsidRPr="00F33AF9">
      <w:rPr>
        <w:color w:val="7F7F7F"/>
      </w:rPr>
      <w:fldChar w:fldCharType="separate"/>
    </w:r>
    <w:r w:rsidR="00CE556E">
      <w:rPr>
        <w:noProof/>
        <w:color w:val="7F7F7F"/>
      </w:rPr>
      <w:t>5</w:t>
    </w:r>
    <w:r w:rsidRPr="00F33AF9">
      <w:rPr>
        <w:color w:val="7F7F7F"/>
      </w:rPr>
      <w:fldChar w:fldCharType="end"/>
    </w:r>
    <w:r w:rsidRPr="00F33AF9">
      <w:rPr>
        <w:color w:val="7F7F7F"/>
      </w:rPr>
      <w:t xml:space="preserve"> of </w:t>
    </w:r>
    <w:r w:rsidRPr="00F33AF9">
      <w:rPr>
        <w:color w:val="7F7F7F"/>
      </w:rPr>
      <w:fldChar w:fldCharType="begin"/>
    </w:r>
    <w:r w:rsidRPr="00F33AF9">
      <w:rPr>
        <w:color w:val="7F7F7F"/>
      </w:rPr>
      <w:instrText xml:space="preserve"> NUMPAGES </w:instrText>
    </w:r>
    <w:r w:rsidRPr="00F33AF9">
      <w:rPr>
        <w:color w:val="7F7F7F"/>
      </w:rPr>
      <w:fldChar w:fldCharType="separate"/>
    </w:r>
    <w:r w:rsidR="00CE556E">
      <w:rPr>
        <w:noProof/>
        <w:color w:val="7F7F7F"/>
      </w:rPr>
      <w:t>6</w:t>
    </w:r>
    <w:r w:rsidRPr="00F33AF9">
      <w:rPr>
        <w:color w:val="7F7F7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A1C2FC" w14:textId="77777777" w:rsidR="00EE1F8C" w:rsidRDefault="00EE1F8C">
      <w:r>
        <w:separator/>
      </w:r>
    </w:p>
  </w:footnote>
  <w:footnote w:type="continuationSeparator" w:id="0">
    <w:p w14:paraId="79BF20CE" w14:textId="77777777" w:rsidR="00EE1F8C" w:rsidRDefault="00EE1F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EBC96" w14:textId="226BA4A7" w:rsidR="00DB066B" w:rsidRPr="00F33AF9" w:rsidRDefault="00DB066B" w:rsidP="00F33AF9">
    <w:pPr>
      <w:pStyle w:val="Header"/>
      <w:rPr>
        <w:color w:val="7F7F7F"/>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3EBB5" w14:textId="77777777" w:rsidR="00DB066B" w:rsidRPr="00F33AF9" w:rsidRDefault="00DB066B" w:rsidP="00F33AF9">
    <w:pPr>
      <w:pStyle w:val="Header"/>
      <w:rPr>
        <w:color w:val="7F7F7F"/>
        <w:sz w:val="20"/>
      </w:rPr>
    </w:pPr>
    <w:r w:rsidRPr="00F33AF9">
      <w:rPr>
        <w:color w:val="7F7F7F"/>
        <w:sz w:val="20"/>
      </w:rPr>
      <w:t xml:space="preserve">Internal assessment resource English 1.6A </w:t>
    </w:r>
    <w:r>
      <w:rPr>
        <w:color w:val="7F7F7F"/>
        <w:sz w:val="20"/>
      </w:rPr>
      <w:t>v</w:t>
    </w:r>
    <w:r w:rsidR="00373BA4">
      <w:rPr>
        <w:color w:val="7F7F7F"/>
        <w:sz w:val="20"/>
      </w:rPr>
      <w:t>3</w:t>
    </w:r>
    <w:r>
      <w:rPr>
        <w:color w:val="7F7F7F"/>
        <w:sz w:val="20"/>
      </w:rPr>
      <w:t xml:space="preserve"> </w:t>
    </w:r>
    <w:r w:rsidRPr="00F33AF9">
      <w:rPr>
        <w:color w:val="7F7F7F"/>
        <w:sz w:val="20"/>
      </w:rPr>
      <w:t>for Achievement Standard 90857</w:t>
    </w:r>
  </w:p>
  <w:p w14:paraId="1B964A36" w14:textId="77777777" w:rsidR="00DB066B" w:rsidRPr="00F33AF9" w:rsidRDefault="00DB066B" w:rsidP="00F33AF9">
    <w:pPr>
      <w:pStyle w:val="Header"/>
      <w:rPr>
        <w:color w:val="7F7F7F"/>
        <w:sz w:val="20"/>
      </w:rPr>
    </w:pPr>
    <w:r w:rsidRPr="00F33AF9">
      <w:rPr>
        <w:color w:val="7F7F7F"/>
        <w:sz w:val="20"/>
      </w:rPr>
      <w:t>PAGE FOR TEACHER USE</w:t>
    </w:r>
  </w:p>
  <w:p w14:paraId="6FA9A9B8" w14:textId="77777777" w:rsidR="00DB066B" w:rsidRPr="002373D1" w:rsidRDefault="00DB066B" w:rsidP="00F33AF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
    <w:nsid w:val="37480F14"/>
    <w:multiLevelType w:val="hybridMultilevel"/>
    <w:tmpl w:val="4F1688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4">
    <w:nsid w:val="592B165F"/>
    <w:multiLevelType w:val="hybridMultilevel"/>
    <w:tmpl w:val="A798236E"/>
    <w:lvl w:ilvl="0" w:tplc="15A0A39C">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665D409E"/>
    <w:multiLevelType w:val="hybridMultilevel"/>
    <w:tmpl w:val="C400E434"/>
    <w:lvl w:ilvl="0" w:tplc="7270A9E6">
      <w:start w:val="1"/>
      <w:numFmt w:val="bullet"/>
      <w:lvlText w:val="o"/>
      <w:lvlJc w:val="left"/>
      <w:pPr>
        <w:tabs>
          <w:tab w:val="num" w:pos="284"/>
        </w:tabs>
        <w:ind w:left="0" w:firstLine="0"/>
      </w:pPr>
      <w:rPr>
        <w:rFonts w:ascii="Courier New" w:hAnsi="Courier New" w:hint="default"/>
      </w:rPr>
    </w:lvl>
    <w:lvl w:ilvl="1" w:tplc="08090003" w:tentative="1">
      <w:start w:val="1"/>
      <w:numFmt w:val="bullet"/>
      <w:lvlText w:val="o"/>
      <w:lvlJc w:val="left"/>
      <w:pPr>
        <w:tabs>
          <w:tab w:val="num" w:pos="1327"/>
        </w:tabs>
        <w:ind w:left="1327" w:hanging="360"/>
      </w:pPr>
      <w:rPr>
        <w:rFonts w:ascii="Courier New" w:hAnsi="Courier New" w:cs="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cs="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cs="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6">
    <w:nsid w:val="6F1962FB"/>
    <w:multiLevelType w:val="hybridMultilevel"/>
    <w:tmpl w:val="F7145DCA"/>
    <w:lvl w:ilvl="0" w:tplc="AE7E7714">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7">
    <w:nsid w:val="78743C81"/>
    <w:multiLevelType w:val="hybridMultilevel"/>
    <w:tmpl w:val="083651A6"/>
    <w:lvl w:ilvl="0" w:tplc="A4E44594">
      <w:start w:val="1"/>
      <w:numFmt w:val="bullet"/>
      <w:pStyle w:val="NCEACP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0"/>
  </w:num>
  <w:num w:numId="4">
    <w:abstractNumId w:val="4"/>
  </w:num>
  <w:num w:numId="5">
    <w:abstractNumId w:val="7"/>
  </w:num>
  <w:num w:numId="6">
    <w:abstractNumId w:val="2"/>
  </w:num>
  <w:num w:numId="7">
    <w:abstractNumId w:val="3"/>
  </w:num>
  <w:num w:numId="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7C2"/>
    <w:rsid w:val="000420CC"/>
    <w:rsid w:val="0005015D"/>
    <w:rsid w:val="000550FD"/>
    <w:rsid w:val="00066821"/>
    <w:rsid w:val="000E6039"/>
    <w:rsid w:val="00143A2C"/>
    <w:rsid w:val="001675B8"/>
    <w:rsid w:val="001840B9"/>
    <w:rsid w:val="001922C8"/>
    <w:rsid w:val="001A4733"/>
    <w:rsid w:val="001D26CA"/>
    <w:rsid w:val="00211135"/>
    <w:rsid w:val="00217C08"/>
    <w:rsid w:val="0023453B"/>
    <w:rsid w:val="00237198"/>
    <w:rsid w:val="0025531C"/>
    <w:rsid w:val="002824A4"/>
    <w:rsid w:val="00283D76"/>
    <w:rsid w:val="00292890"/>
    <w:rsid w:val="00296620"/>
    <w:rsid w:val="00297562"/>
    <w:rsid w:val="002B644B"/>
    <w:rsid w:val="002B74AC"/>
    <w:rsid w:val="002E1BC1"/>
    <w:rsid w:val="002F796A"/>
    <w:rsid w:val="0030299E"/>
    <w:rsid w:val="00302F2A"/>
    <w:rsid w:val="00373BA4"/>
    <w:rsid w:val="003A1921"/>
    <w:rsid w:val="003B70DE"/>
    <w:rsid w:val="003F69A8"/>
    <w:rsid w:val="003F7BCE"/>
    <w:rsid w:val="004027C2"/>
    <w:rsid w:val="00433609"/>
    <w:rsid w:val="00436643"/>
    <w:rsid w:val="00447B88"/>
    <w:rsid w:val="004C0F74"/>
    <w:rsid w:val="004C248C"/>
    <w:rsid w:val="004C3D57"/>
    <w:rsid w:val="004F25E6"/>
    <w:rsid w:val="00526D58"/>
    <w:rsid w:val="00581581"/>
    <w:rsid w:val="00582341"/>
    <w:rsid w:val="00595D22"/>
    <w:rsid w:val="00596425"/>
    <w:rsid w:val="005B628B"/>
    <w:rsid w:val="005D727F"/>
    <w:rsid w:val="005E1FCE"/>
    <w:rsid w:val="006000D4"/>
    <w:rsid w:val="00663477"/>
    <w:rsid w:val="006A3EE6"/>
    <w:rsid w:val="006A51AA"/>
    <w:rsid w:val="006C2FF8"/>
    <w:rsid w:val="00733C12"/>
    <w:rsid w:val="007C206C"/>
    <w:rsid w:val="007C733A"/>
    <w:rsid w:val="007E103A"/>
    <w:rsid w:val="007E557F"/>
    <w:rsid w:val="00823449"/>
    <w:rsid w:val="008304C0"/>
    <w:rsid w:val="00840760"/>
    <w:rsid w:val="008F6C7C"/>
    <w:rsid w:val="00920AC8"/>
    <w:rsid w:val="00945D11"/>
    <w:rsid w:val="00987AA9"/>
    <w:rsid w:val="0099257F"/>
    <w:rsid w:val="009A25F9"/>
    <w:rsid w:val="00A11356"/>
    <w:rsid w:val="00A25EB9"/>
    <w:rsid w:val="00A37843"/>
    <w:rsid w:val="00A47D2A"/>
    <w:rsid w:val="00A627D2"/>
    <w:rsid w:val="00A84752"/>
    <w:rsid w:val="00A90423"/>
    <w:rsid w:val="00AE0475"/>
    <w:rsid w:val="00B0092A"/>
    <w:rsid w:val="00B04359"/>
    <w:rsid w:val="00B20181"/>
    <w:rsid w:val="00B2382E"/>
    <w:rsid w:val="00BC262D"/>
    <w:rsid w:val="00C6339A"/>
    <w:rsid w:val="00C668B2"/>
    <w:rsid w:val="00CB1C11"/>
    <w:rsid w:val="00CD28EB"/>
    <w:rsid w:val="00CE556E"/>
    <w:rsid w:val="00D21E06"/>
    <w:rsid w:val="00D61ED8"/>
    <w:rsid w:val="00DB066B"/>
    <w:rsid w:val="00E70BAB"/>
    <w:rsid w:val="00EE1F8C"/>
    <w:rsid w:val="00EF4F31"/>
    <w:rsid w:val="00F11395"/>
    <w:rsid w:val="00F15C12"/>
    <w:rsid w:val="00F33AF9"/>
    <w:rsid w:val="00F4122A"/>
    <w:rsid w:val="00F52A1F"/>
    <w:rsid w:val="00FA0F5D"/>
    <w:rsid w:val="00FA1338"/>
    <w:rsid w:val="00FD32B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BFF7C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NZ" w:eastAsia="en-NZ"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C61"/>
    <w:rPr>
      <w:lang w:val="en-AU"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3">
    <w:name w:val="heading 3"/>
    <w:basedOn w:val="Normal"/>
    <w:next w:val="Normal"/>
    <w:qFormat/>
    <w:rsid w:val="009D0B31"/>
    <w:pPr>
      <w:keepNext/>
      <w:ind w:right="-1"/>
      <w:outlineLvl w:val="2"/>
    </w:pPr>
    <w:rPr>
      <w:rFonts w:ascii="Arial Mäori" w:hAnsi="Arial Mäori"/>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rsid w:val="006628D1"/>
    <w:pPr>
      <w:tabs>
        <w:tab w:val="left" w:pos="397"/>
        <w:tab w:val="left" w:pos="794"/>
        <w:tab w:val="left" w:pos="1191"/>
      </w:tabs>
      <w:spacing w:before="120" w:after="120"/>
    </w:pPr>
    <w:rPr>
      <w:rFonts w:ascii="Arial" w:hAnsi="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rsid w:val="005A6720"/>
    <w:pPr>
      <w:widowControl w:val="0"/>
      <w:numPr>
        <w:numId w:val="1"/>
      </w:numPr>
      <w:tabs>
        <w:tab w:val="clear" w:pos="397"/>
        <w:tab w:val="left" w:pos="426"/>
      </w:tabs>
      <w:autoSpaceDE w:val="0"/>
      <w:autoSpaceDN w:val="0"/>
      <w:adjustRightInd w:val="0"/>
      <w:spacing w:before="80" w:after="80"/>
    </w:pPr>
    <w:rPr>
      <w:rFonts w:cs="Arial"/>
      <w:lang w:val="en-US"/>
    </w:rPr>
  </w:style>
  <w:style w:type="paragraph" w:customStyle="1" w:styleId="NCEAtablebullet">
    <w:name w:val="NCEA table bullet"/>
    <w:basedOn w:val="Normal"/>
    <w:rsid w:val="00340A9F"/>
    <w:pPr>
      <w:numPr>
        <w:numId w:val="3"/>
      </w:numPr>
      <w:spacing w:before="80" w:after="80"/>
    </w:pPr>
    <w:rPr>
      <w:rFonts w:ascii="Arial" w:hAnsi="Arial"/>
      <w:sz w:val="20"/>
      <w:szCs w:val="20"/>
      <w:lang w:val="en-NZ" w:eastAsia="en-NZ"/>
    </w:rPr>
  </w:style>
  <w:style w:type="paragraph" w:customStyle="1" w:styleId="NCEAnumbers">
    <w:name w:val="NCEA numbers"/>
    <w:basedOn w:val="NCEAbullets"/>
    <w:rsid w:val="005A6720"/>
    <w:pPr>
      <w:numPr>
        <w:numId w:val="2"/>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4"/>
      </w:numPr>
      <w:tabs>
        <w:tab w:val="clear" w:pos="0"/>
      </w:tabs>
      <w:spacing w:before="80" w:after="80"/>
      <w:ind w:left="709" w:hanging="283"/>
    </w:pPr>
    <w:rPr>
      <w:rFonts w:ascii="Arial" w:hAnsi="Arial"/>
      <w:sz w:val="22"/>
    </w:rPr>
  </w:style>
  <w:style w:type="paragraph" w:styleId="BodyTextIndent">
    <w:name w:val="Body Text Indent"/>
    <w:basedOn w:val="Normal"/>
    <w:link w:val="BodyTextIndentChar"/>
    <w:rsid w:val="008F3C61"/>
    <w:pPr>
      <w:ind w:left="720"/>
    </w:pPr>
    <w:rPr>
      <w:szCs w:val="20"/>
      <w:lang w:val="en-GB"/>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rsid w:val="009D0B31"/>
    <w:pPr>
      <w:spacing w:before="200" w:after="200"/>
    </w:pPr>
    <w:rPr>
      <w:rFonts w:ascii="Arial" w:hAnsi="Arial" w:cs="Arial"/>
      <w:b/>
      <w:sz w:val="36"/>
    </w:rPr>
  </w:style>
  <w:style w:type="paragraph" w:customStyle="1" w:styleId="NCEAtitlepageL2">
    <w:name w:val="NCEA title page L2"/>
    <w:basedOn w:val="Normal"/>
    <w:rsid w:val="009D0B31"/>
    <w:pPr>
      <w:spacing w:before="200" w:after="200"/>
    </w:pPr>
    <w:rPr>
      <w:rFonts w:ascii="Arial" w:hAnsi="Arial" w:cs="Arial"/>
      <w:b/>
      <w:sz w:val="28"/>
      <w:szCs w:val="36"/>
      <w:lang w:val="en-NZ" w:eastAsia="en-NZ"/>
    </w:rPr>
  </w:style>
  <w:style w:type="paragraph" w:customStyle="1" w:styleId="NCEAheader">
    <w:name w:val="NCEA header"/>
    <w:basedOn w:val="Header"/>
    <w:rsid w:val="009D0B31"/>
    <w:rPr>
      <w:sz w:val="20"/>
      <w:lang w:val="en-AU" w:eastAsia="en-NZ"/>
    </w:rPr>
  </w:style>
  <w:style w:type="paragraph" w:customStyle="1" w:styleId="NCEAtitlepageL1">
    <w:name w:val="NCEA title page L1"/>
    <w:rsid w:val="009D0B31"/>
    <w:pPr>
      <w:spacing w:before="300" w:after="200"/>
    </w:pPr>
    <w:rPr>
      <w:rFonts w:ascii="Arial" w:hAnsi="Arial" w:cs="Arial"/>
      <w:b/>
      <w:sz w:val="36"/>
    </w:rPr>
  </w:style>
  <w:style w:type="paragraph" w:customStyle="1" w:styleId="NCEAfooter">
    <w:name w:val="NCEA footer"/>
    <w:basedOn w:val="Normal"/>
    <w:rsid w:val="009D0B31"/>
    <w:pPr>
      <w:tabs>
        <w:tab w:val="center" w:pos="4253"/>
      </w:tabs>
      <w:spacing w:before="120" w:after="120"/>
    </w:pPr>
    <w:rPr>
      <w:rFonts w:ascii="Arial" w:hAnsi="Arial" w:cs="Arial"/>
      <w:color w:val="808080"/>
      <w:sz w:val="22"/>
      <w:lang w:val="en-NZ" w:eastAsia="en-NZ"/>
    </w:rPr>
  </w:style>
  <w:style w:type="paragraph" w:customStyle="1" w:styleId="NCEALines">
    <w:name w:val="NCEA Lines"/>
    <w:rsid w:val="009D0B31"/>
    <w:pPr>
      <w:pBdr>
        <w:bottom w:val="single" w:sz="2" w:space="1" w:color="808080"/>
        <w:between w:val="single" w:sz="2" w:space="1" w:color="808080"/>
      </w:pBdr>
      <w:spacing w:before="40" w:after="40"/>
    </w:pPr>
    <w:rPr>
      <w:rFonts w:ascii="Arial" w:hAnsi="Arial" w:cs="Arial"/>
    </w:rPr>
  </w:style>
  <w:style w:type="paragraph" w:customStyle="1" w:styleId="NCEACPHeading1">
    <w:name w:val="NCEA CP Heading 1"/>
    <w:basedOn w:val="Normal"/>
    <w:rsid w:val="00C668B2"/>
    <w:pPr>
      <w:spacing w:before="200" w:after="200"/>
      <w:jc w:val="center"/>
    </w:pPr>
    <w:rPr>
      <w:rFonts w:ascii="Arial" w:hAnsi="Arial"/>
      <w:b/>
      <w:sz w:val="32"/>
      <w:lang w:val="en-US"/>
    </w:rPr>
  </w:style>
  <w:style w:type="paragraph" w:customStyle="1" w:styleId="NCEACPbodytextcentered">
    <w:name w:val="NCEA CP bodytext centered"/>
    <w:basedOn w:val="Normal"/>
    <w:rsid w:val="00C668B2"/>
    <w:pPr>
      <w:spacing w:before="120" w:after="120"/>
      <w:jc w:val="center"/>
    </w:pPr>
    <w:rPr>
      <w:rFonts w:ascii="Arial" w:hAnsi="Arial"/>
      <w:sz w:val="22"/>
      <w:lang w:val="en-US"/>
    </w:rPr>
  </w:style>
  <w:style w:type="character" w:customStyle="1" w:styleId="NCEAbulletsChar">
    <w:name w:val="NCEA bullets Char"/>
    <w:link w:val="NCEAbullets"/>
    <w:rsid w:val="00C668B2"/>
    <w:rPr>
      <w:rFonts w:ascii="Arial" w:hAnsi="Arial" w:cs="Arial"/>
      <w:sz w:val="22"/>
      <w:szCs w:val="24"/>
      <w:lang w:val="en-US" w:eastAsia="en-NZ" w:bidi="ar-SA"/>
    </w:rPr>
  </w:style>
  <w:style w:type="paragraph" w:customStyle="1" w:styleId="NCEACPbodytext2">
    <w:name w:val="NCEA CP bodytext 2"/>
    <w:basedOn w:val="NCEACPbodytextcentered"/>
    <w:rsid w:val="00C668B2"/>
    <w:pPr>
      <w:spacing w:before="160" w:after="160"/>
    </w:pPr>
    <w:rPr>
      <w:sz w:val="28"/>
    </w:rPr>
  </w:style>
  <w:style w:type="paragraph" w:customStyle="1" w:styleId="NCEACPbodytext2bold">
    <w:name w:val="NCEA CP bodytext 2 bold"/>
    <w:basedOn w:val="NCEACPbodytext2"/>
    <w:rsid w:val="00C668B2"/>
    <w:rPr>
      <w:b/>
    </w:rPr>
  </w:style>
  <w:style w:type="paragraph" w:customStyle="1" w:styleId="NCEACPbodytextleft">
    <w:name w:val="NCEA CP bodytext left"/>
    <w:basedOn w:val="Normal"/>
    <w:rsid w:val="003B70DE"/>
    <w:pPr>
      <w:spacing w:before="120" w:after="120"/>
    </w:pPr>
    <w:rPr>
      <w:rFonts w:ascii="Arial" w:hAnsi="Arial"/>
      <w:sz w:val="22"/>
      <w:lang w:val="en-US"/>
    </w:rPr>
  </w:style>
  <w:style w:type="paragraph" w:styleId="BodyText">
    <w:name w:val="Body Text"/>
    <w:basedOn w:val="Normal"/>
    <w:link w:val="BodyTextChar"/>
    <w:rsid w:val="00945D11"/>
    <w:pPr>
      <w:spacing w:after="120"/>
    </w:pPr>
  </w:style>
  <w:style w:type="character" w:customStyle="1" w:styleId="BodyTextChar">
    <w:name w:val="Body Text Char"/>
    <w:link w:val="BodyText"/>
    <w:rsid w:val="00945D11"/>
    <w:rPr>
      <w:sz w:val="24"/>
      <w:szCs w:val="24"/>
    </w:rPr>
  </w:style>
  <w:style w:type="character" w:customStyle="1" w:styleId="FooterChar">
    <w:name w:val="Footer Char"/>
    <w:link w:val="Footer"/>
    <w:rsid w:val="00945D11"/>
    <w:rPr>
      <w:rFonts w:ascii="Arial" w:hAnsi="Arial"/>
      <w:sz w:val="24"/>
      <w:lang w:val="en-NZ"/>
    </w:rPr>
  </w:style>
  <w:style w:type="character" w:customStyle="1" w:styleId="HeaderChar">
    <w:name w:val="Header Char"/>
    <w:link w:val="Header"/>
    <w:rsid w:val="00945D11"/>
    <w:rPr>
      <w:rFonts w:ascii="Arial" w:hAnsi="Arial"/>
      <w:sz w:val="24"/>
      <w:lang w:val="en-NZ"/>
    </w:rPr>
  </w:style>
  <w:style w:type="paragraph" w:customStyle="1" w:styleId="NCEACPbullets">
    <w:name w:val="NCEA CP bullets"/>
    <w:basedOn w:val="NCEACPbodytextleft"/>
    <w:rsid w:val="00945D11"/>
    <w:pPr>
      <w:numPr>
        <w:numId w:val="5"/>
      </w:numPr>
      <w:tabs>
        <w:tab w:val="clear" w:pos="720"/>
        <w:tab w:val="num" w:pos="399"/>
      </w:tabs>
      <w:ind w:left="399" w:hanging="399"/>
    </w:pPr>
  </w:style>
  <w:style w:type="paragraph" w:customStyle="1" w:styleId="NCEAHeadInfo">
    <w:name w:val="NCEA Head Info"/>
    <w:basedOn w:val="NCEAHeadInfoL2"/>
    <w:rsid w:val="00945D11"/>
    <w:pPr>
      <w:pBdr>
        <w:top w:val="single" w:sz="4" w:space="1" w:color="auto"/>
        <w:left w:val="single" w:sz="4" w:space="4" w:color="auto"/>
        <w:bottom w:val="single" w:sz="4" w:space="1" w:color="auto"/>
        <w:right w:val="single" w:sz="4" w:space="4" w:color="auto"/>
      </w:pBdr>
      <w:spacing w:before="80" w:after="80" w:line="360" w:lineRule="atLeast"/>
      <w:jc w:val="center"/>
    </w:pPr>
    <w:rPr>
      <w:sz w:val="32"/>
      <w:lang w:val="en-AU"/>
    </w:rPr>
  </w:style>
  <w:style w:type="character" w:customStyle="1" w:styleId="NCEAbodytextChar">
    <w:name w:val="NCEA bodytext Char"/>
    <w:link w:val="NCEAbodytext"/>
    <w:rsid w:val="00945D11"/>
    <w:rPr>
      <w:rFonts w:ascii="Arial" w:hAnsi="Arial"/>
      <w:sz w:val="22"/>
      <w:lang w:val="en-NZ" w:eastAsia="en-NZ" w:bidi="ar-SA"/>
    </w:rPr>
  </w:style>
  <w:style w:type="paragraph" w:customStyle="1" w:styleId="NCEAtableheadingcenterbold">
    <w:name w:val="NCEA table heading center bold"/>
    <w:basedOn w:val="Normal"/>
    <w:rsid w:val="00945D11"/>
    <w:pPr>
      <w:spacing w:before="40" w:after="40"/>
      <w:jc w:val="center"/>
    </w:pPr>
    <w:rPr>
      <w:rFonts w:ascii="Arial" w:hAnsi="Arial" w:cs="Arial"/>
      <w:b/>
      <w:sz w:val="22"/>
      <w:szCs w:val="20"/>
      <w:lang w:eastAsia="en-NZ"/>
    </w:rPr>
  </w:style>
  <w:style w:type="paragraph" w:customStyle="1" w:styleId="NCEAtablebodytextleft2">
    <w:name w:val="NCEA table bodytext left 2"/>
    <w:basedOn w:val="Normal"/>
    <w:link w:val="NCEAtablebodytextleft2Char"/>
    <w:rsid w:val="00945D11"/>
    <w:pPr>
      <w:spacing w:before="40" w:after="80"/>
    </w:pPr>
    <w:rPr>
      <w:rFonts w:ascii="Arial" w:hAnsi="Arial"/>
      <w:sz w:val="20"/>
      <w:szCs w:val="20"/>
      <w:lang w:eastAsia="en-NZ"/>
    </w:rPr>
  </w:style>
  <w:style w:type="character" w:customStyle="1" w:styleId="NCEAtablebodytextleft2Char">
    <w:name w:val="NCEA table bodytext left 2 Char"/>
    <w:link w:val="NCEAtablebodytextleft2"/>
    <w:rsid w:val="00945D11"/>
    <w:rPr>
      <w:rFonts w:ascii="Arial" w:hAnsi="Arial" w:cs="Arial"/>
      <w:lang w:eastAsia="en-NZ"/>
    </w:rPr>
  </w:style>
  <w:style w:type="character" w:styleId="CommentReference">
    <w:name w:val="annotation reference"/>
    <w:semiHidden/>
    <w:rsid w:val="00B0092A"/>
    <w:rPr>
      <w:sz w:val="16"/>
      <w:szCs w:val="16"/>
    </w:rPr>
  </w:style>
  <w:style w:type="paragraph" w:styleId="CommentText">
    <w:name w:val="annotation text"/>
    <w:basedOn w:val="Normal"/>
    <w:semiHidden/>
    <w:rsid w:val="00B0092A"/>
    <w:rPr>
      <w:sz w:val="20"/>
      <w:szCs w:val="20"/>
    </w:rPr>
  </w:style>
  <w:style w:type="paragraph" w:styleId="CommentSubject">
    <w:name w:val="annotation subject"/>
    <w:basedOn w:val="CommentText"/>
    <w:next w:val="CommentText"/>
    <w:semiHidden/>
    <w:rsid w:val="00B0092A"/>
    <w:rPr>
      <w:b/>
      <w:bCs/>
    </w:rPr>
  </w:style>
  <w:style w:type="character" w:customStyle="1" w:styleId="BodyTextIndentChar">
    <w:name w:val="Body Text Indent Char"/>
    <w:link w:val="BodyTextIndent"/>
    <w:rsid w:val="002B74AC"/>
    <w:rPr>
      <w:sz w:val="24"/>
      <w:lang w:val="en-GB"/>
    </w:rPr>
  </w:style>
  <w:style w:type="paragraph" w:styleId="NoSpacing">
    <w:name w:val="No Spacing"/>
    <w:link w:val="NoSpacingChar"/>
    <w:uiPriority w:val="1"/>
    <w:qFormat/>
    <w:rsid w:val="004C0F74"/>
    <w:rPr>
      <w:rFonts w:asciiTheme="minorHAnsi" w:eastAsiaTheme="minorEastAsia" w:hAnsiTheme="minorHAnsi" w:cstheme="minorBidi"/>
      <w:sz w:val="22"/>
      <w:szCs w:val="22"/>
      <w:lang w:val="en-US" w:eastAsia="zh-CN"/>
    </w:rPr>
  </w:style>
  <w:style w:type="character" w:customStyle="1" w:styleId="NoSpacingChar">
    <w:name w:val="No Spacing Char"/>
    <w:basedOn w:val="DefaultParagraphFont"/>
    <w:link w:val="NoSpacing"/>
    <w:uiPriority w:val="1"/>
    <w:rsid w:val="004C0F74"/>
    <w:rPr>
      <w:rFonts w:asciiTheme="minorHAnsi" w:eastAsiaTheme="minorEastAsia" w:hAnsiTheme="minorHAnsi" w:cstheme="minorBid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6</Pages>
  <Words>1847</Words>
  <Characters>10533</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Level 1 English internal assessment resource</vt:lpstr>
    </vt:vector>
  </TitlesOfParts>
  <Company>Ministry of Education</Company>
  <LinksUpToDate>false</LinksUpToDate>
  <CharactersWithSpaces>12356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English internal assessment resource</dc:title>
  <dc:subject>English 1.6A</dc:subject>
  <dc:creator>Ministry of Education</dc:creator>
  <cp:keywords/>
  <dc:description/>
  <cp:lastModifiedBy>Microsoft Office User</cp:lastModifiedBy>
  <cp:revision>8</cp:revision>
  <cp:lastPrinted>2012-08-24T02:14:00Z</cp:lastPrinted>
  <dcterms:created xsi:type="dcterms:W3CDTF">2018-06-17T22:39:00Z</dcterms:created>
  <dcterms:modified xsi:type="dcterms:W3CDTF">2018-06-18T23:41:00Z</dcterms:modified>
</cp:coreProperties>
</file>